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92FE" w14:textId="5765A50E"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w:t>
      </w:r>
      <w:r w:rsidR="00A15E4A">
        <w:rPr>
          <w:rFonts w:ascii="Arial" w:hAnsi="Arial" w:cs="Arial"/>
          <w:b/>
          <w:bCs/>
          <w:sz w:val="24"/>
        </w:rPr>
        <w:t>9</w:t>
      </w:r>
      <w:r w:rsidR="008D3FC2">
        <w:rPr>
          <w:rFonts w:ascii="Arial" w:hAnsi="Arial" w:cs="Arial"/>
          <w:b/>
          <w:bCs/>
          <w:sz w:val="24"/>
        </w:rPr>
        <w:t>4</w:t>
      </w:r>
      <w:r w:rsidR="00E64BB5">
        <w:rPr>
          <w:rFonts w:ascii="Arial" w:hAnsi="Arial" w:cs="Arial"/>
          <w:b/>
          <w:bCs/>
          <w:sz w:val="24"/>
        </w:rPr>
        <w:t>-e</w:t>
      </w:r>
      <w:r>
        <w:rPr>
          <w:rFonts w:ascii="Arial" w:hAnsi="Arial" w:cs="Arial"/>
          <w:b/>
          <w:bCs/>
          <w:sz w:val="24"/>
        </w:rPr>
        <w:tab/>
      </w:r>
      <w:r w:rsidR="00780225" w:rsidRPr="00780225">
        <w:rPr>
          <w:rFonts w:ascii="Arial" w:hAnsi="Arial" w:cs="Arial"/>
          <w:b/>
          <w:bCs/>
          <w:sz w:val="24"/>
        </w:rPr>
        <w:t>RP-</w:t>
      </w:r>
      <w:r w:rsidR="0037474A" w:rsidRPr="0037474A">
        <w:rPr>
          <w:rFonts w:ascii="Arial" w:hAnsi="Arial" w:cs="Arial"/>
          <w:b/>
          <w:bCs/>
          <w:sz w:val="24"/>
        </w:rPr>
        <w:t>213351</w:t>
      </w:r>
    </w:p>
    <w:p w14:paraId="3B05FB02" w14:textId="01666947" w:rsidR="00A13D62" w:rsidRDefault="00E64BB5"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e-</w:t>
      </w:r>
      <w:r w:rsidRPr="00E64BB5">
        <w:rPr>
          <w:rFonts w:ascii="Arial" w:hAnsi="Arial" w:cs="Arial"/>
          <w:b/>
          <w:bCs/>
          <w:sz w:val="24"/>
          <w:szCs w:val="24"/>
        </w:rPr>
        <w:t xml:space="preserve">Meeting, </w:t>
      </w:r>
      <w:r w:rsidR="008D3FC2">
        <w:rPr>
          <w:rFonts w:ascii="Arial" w:hAnsi="Arial" w:cs="Arial"/>
          <w:b/>
          <w:bCs/>
          <w:sz w:val="24"/>
          <w:szCs w:val="24"/>
        </w:rPr>
        <w:t>December</w:t>
      </w:r>
      <w:r w:rsidR="00A15E4A">
        <w:rPr>
          <w:rFonts w:ascii="Arial" w:hAnsi="Arial" w:cs="Arial"/>
          <w:b/>
          <w:bCs/>
          <w:sz w:val="24"/>
          <w:szCs w:val="24"/>
        </w:rPr>
        <w:t xml:space="preserve"> </w:t>
      </w:r>
      <w:r w:rsidR="008D3FC2">
        <w:rPr>
          <w:rFonts w:ascii="Arial" w:hAnsi="Arial" w:cs="Arial"/>
          <w:b/>
          <w:bCs/>
          <w:sz w:val="24"/>
          <w:szCs w:val="24"/>
        </w:rPr>
        <w:t>6</w:t>
      </w:r>
      <w:r w:rsidR="00A15E4A" w:rsidRPr="00A15E4A">
        <w:rPr>
          <w:rFonts w:ascii="Arial" w:hAnsi="Arial" w:cs="Arial"/>
          <w:b/>
          <w:bCs/>
          <w:sz w:val="24"/>
          <w:szCs w:val="24"/>
          <w:vertAlign w:val="superscript"/>
        </w:rPr>
        <w:t>th</w:t>
      </w:r>
      <w:r w:rsidR="00A15E4A">
        <w:rPr>
          <w:rFonts w:ascii="Arial" w:hAnsi="Arial" w:cs="Arial"/>
          <w:b/>
          <w:bCs/>
          <w:sz w:val="24"/>
          <w:szCs w:val="24"/>
        </w:rPr>
        <w:t xml:space="preserve"> </w:t>
      </w:r>
      <w:r w:rsidR="00A90D26">
        <w:rPr>
          <w:rFonts w:ascii="Arial" w:hAnsi="Arial" w:cs="Arial"/>
          <w:b/>
          <w:bCs/>
          <w:sz w:val="24"/>
          <w:szCs w:val="24"/>
        </w:rPr>
        <w:t>–</w:t>
      </w:r>
      <w:r w:rsidRPr="00E64BB5">
        <w:rPr>
          <w:rFonts w:ascii="Arial" w:hAnsi="Arial" w:cs="Arial"/>
          <w:b/>
          <w:bCs/>
          <w:sz w:val="24"/>
          <w:szCs w:val="24"/>
        </w:rPr>
        <w:t xml:space="preserve"> </w:t>
      </w:r>
      <w:r w:rsidR="001C0E1E">
        <w:rPr>
          <w:rFonts w:ascii="Arial" w:hAnsi="Arial" w:cs="Arial"/>
          <w:b/>
          <w:bCs/>
          <w:sz w:val="24"/>
          <w:szCs w:val="24"/>
        </w:rPr>
        <w:t>1</w:t>
      </w:r>
      <w:r w:rsidR="008D3FC2">
        <w:rPr>
          <w:rFonts w:ascii="Arial" w:hAnsi="Arial" w:cs="Arial"/>
          <w:b/>
          <w:bCs/>
          <w:sz w:val="24"/>
          <w:szCs w:val="24"/>
        </w:rPr>
        <w:t>7</w:t>
      </w:r>
      <w:r w:rsidR="00A90D26" w:rsidRPr="00A90D26">
        <w:rPr>
          <w:rFonts w:ascii="Arial" w:hAnsi="Arial" w:cs="Arial"/>
          <w:b/>
          <w:bCs/>
          <w:sz w:val="24"/>
          <w:szCs w:val="24"/>
          <w:vertAlign w:val="superscript"/>
        </w:rPr>
        <w:t>th</w:t>
      </w:r>
      <w:r w:rsidR="00A15E4A">
        <w:rPr>
          <w:rFonts w:ascii="Arial" w:hAnsi="Arial" w:cs="Arial"/>
          <w:b/>
          <w:bCs/>
          <w:sz w:val="24"/>
          <w:szCs w:val="24"/>
        </w:rPr>
        <w:t>, 2021</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6DE4B081"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37474A" w:rsidRPr="0037474A">
        <w:rPr>
          <w:rFonts w:ascii="Arial" w:hAnsi="Arial" w:cs="Arial"/>
          <w:b/>
          <w:bCs/>
          <w:color w:val="120100"/>
          <w:szCs w:val="18"/>
          <w:lang w:val="en-US"/>
        </w:rPr>
        <w:t>On the status of Rel-17 IIoT/URLLC WI</w:t>
      </w:r>
    </w:p>
    <w:p w14:paraId="519BE4DC" w14:textId="18DA99C8"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37474A" w:rsidRPr="0037474A">
        <w:rPr>
          <w:rFonts w:ascii="Arial" w:hAnsi="Arial" w:cs="Arial"/>
          <w:b/>
          <w:bCs/>
          <w:szCs w:val="18"/>
          <w:lang w:val="en-US"/>
        </w:rPr>
        <w:t>9.3.2.1</w:t>
      </w:r>
    </w:p>
    <w:p w14:paraId="64A7BB43" w14:textId="3B1668B3"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1C0E1E" w:rsidRPr="001C0E1E">
        <w:rPr>
          <w:rFonts w:ascii="Arial" w:hAnsi="Arial" w:cs="Arial"/>
          <w:b/>
          <w:bCs/>
          <w:color w:val="120100"/>
          <w:szCs w:val="18"/>
          <w:lang w:val="en-US"/>
        </w:rPr>
        <w:t>Discussion and Decision</w:t>
      </w:r>
    </w:p>
    <w:bookmarkEnd w:id="0"/>
    <w:bookmarkEnd w:id="1"/>
    <w:p w14:paraId="11C7F666" w14:textId="77777777" w:rsidR="002D44AF" w:rsidRPr="00C10411" w:rsidRDefault="002D44AF" w:rsidP="002D44AF">
      <w:pPr>
        <w:pStyle w:val="Heading1"/>
      </w:pPr>
      <w:r>
        <w:rPr>
          <w:rFonts w:hint="eastAsia"/>
          <w:lang w:eastAsia="zh-TW"/>
        </w:rPr>
        <w:t>Introduction</w:t>
      </w:r>
    </w:p>
    <w:p w14:paraId="72347DD4" w14:textId="7B3757A7" w:rsidR="008474CA" w:rsidRDefault="008474CA" w:rsidP="004D0D1C">
      <w:pPr>
        <w:tabs>
          <w:tab w:val="num" w:pos="2160"/>
        </w:tabs>
        <w:spacing w:after="0"/>
        <w:jc w:val="both"/>
        <w:rPr>
          <w:bCs/>
        </w:rPr>
      </w:pPr>
      <w:r>
        <w:rPr>
          <w:bCs/>
        </w:rPr>
        <w:t xml:space="preserve">The WI for URLLC/IIoT </w:t>
      </w:r>
      <w:r>
        <w:rPr>
          <w:bCs/>
        </w:rPr>
        <w:fldChar w:fldCharType="begin"/>
      </w:r>
      <w:r>
        <w:rPr>
          <w:bCs/>
        </w:rPr>
        <w:instrText xml:space="preserve"> REF _Ref57639034 \r \h </w:instrText>
      </w:r>
      <w:r>
        <w:rPr>
          <w:bCs/>
        </w:rPr>
      </w:r>
      <w:r>
        <w:rPr>
          <w:bCs/>
        </w:rPr>
        <w:fldChar w:fldCharType="separate"/>
      </w:r>
      <w:r>
        <w:rPr>
          <w:bCs/>
        </w:rPr>
        <w:t>[1]</w:t>
      </w:r>
      <w:r>
        <w:rPr>
          <w:bCs/>
        </w:rPr>
        <w:fldChar w:fldCharType="end"/>
      </w:r>
      <w:r>
        <w:rPr>
          <w:bCs/>
        </w:rPr>
        <w:t xml:space="preserve"> defined the following </w:t>
      </w:r>
      <w:r w:rsidR="003D5B47">
        <w:rPr>
          <w:bCs/>
        </w:rPr>
        <w:t xml:space="preserve">objective </w:t>
      </w:r>
      <w:r>
        <w:rPr>
          <w:bCs/>
        </w:rPr>
        <w:t xml:space="preserve">on </w:t>
      </w:r>
      <w:r w:rsidR="001947B3">
        <w:rPr>
          <w:bCs/>
        </w:rPr>
        <w:t>i</w:t>
      </w:r>
      <w:r w:rsidR="001947B3" w:rsidRPr="001947B3">
        <w:rPr>
          <w:bCs/>
        </w:rPr>
        <w:t>ntra-UE multiplexing</w:t>
      </w:r>
      <w:r>
        <w:rPr>
          <w:bCs/>
        </w:rPr>
        <w:t>:</w:t>
      </w:r>
    </w:p>
    <w:p w14:paraId="4DEACDF4" w14:textId="77777777" w:rsidR="008474CA" w:rsidRDefault="008474CA" w:rsidP="004D0D1C">
      <w:pPr>
        <w:tabs>
          <w:tab w:val="num" w:pos="2160"/>
        </w:tabs>
        <w:spacing w:after="0"/>
        <w:jc w:val="both"/>
        <w:rPr>
          <w:bCs/>
        </w:rPr>
      </w:pPr>
    </w:p>
    <w:tbl>
      <w:tblPr>
        <w:tblStyle w:val="TableGrid"/>
        <w:tblW w:w="0" w:type="auto"/>
        <w:tblLook w:val="04A0" w:firstRow="1" w:lastRow="0" w:firstColumn="1" w:lastColumn="0" w:noHBand="0" w:noVBand="1"/>
      </w:tblPr>
      <w:tblGrid>
        <w:gridCol w:w="9631"/>
      </w:tblGrid>
      <w:tr w:rsidR="008474CA" w14:paraId="5F7F30B6" w14:textId="77777777" w:rsidTr="008474CA">
        <w:tc>
          <w:tcPr>
            <w:tcW w:w="9631" w:type="dxa"/>
          </w:tcPr>
          <w:p w14:paraId="1EB16D24" w14:textId="354214CF" w:rsidR="001947B3" w:rsidRPr="001947B3" w:rsidRDefault="001947B3" w:rsidP="00FA4EDE">
            <w:pPr>
              <w:pStyle w:val="ListParagraph"/>
              <w:numPr>
                <w:ilvl w:val="0"/>
                <w:numId w:val="9"/>
              </w:numPr>
              <w:overflowPunct w:val="0"/>
              <w:autoSpaceDE w:val="0"/>
              <w:autoSpaceDN w:val="0"/>
              <w:adjustRightInd w:val="0"/>
              <w:spacing w:after="60"/>
              <w:jc w:val="both"/>
              <w:rPr>
                <w:rFonts w:eastAsia="SimSun"/>
                <w:bCs/>
                <w:lang w:val="en-US" w:eastAsia="en-GB"/>
              </w:rPr>
            </w:pPr>
            <w:r w:rsidRPr="001947B3">
              <w:rPr>
                <w:rFonts w:eastAsia="SimSun"/>
                <w:lang w:eastAsia="ja-JP"/>
              </w:rPr>
              <w:t>Intra-UE multiplexing and prioritization of traffic with different priority</w:t>
            </w:r>
            <w:r w:rsidRPr="001947B3">
              <w:rPr>
                <w:rFonts w:eastAsia="SimSun"/>
                <w:lang w:eastAsia="en-GB"/>
              </w:rPr>
              <w:t xml:space="preserve"> </w:t>
            </w:r>
            <w:r w:rsidRPr="001947B3">
              <w:rPr>
                <w:rFonts w:eastAsia="SimSun"/>
                <w:lang w:eastAsia="ja-JP"/>
              </w:rPr>
              <w:t>based on work done in Rel.16 [RAN1]:</w:t>
            </w:r>
          </w:p>
          <w:p w14:paraId="17B4C93C" w14:textId="77777777" w:rsidR="001947B3" w:rsidRPr="001947B3" w:rsidRDefault="001947B3" w:rsidP="00FA4EDE">
            <w:pPr>
              <w:numPr>
                <w:ilvl w:val="0"/>
                <w:numId w:val="8"/>
              </w:numPr>
              <w:overflowPunct w:val="0"/>
              <w:autoSpaceDE w:val="0"/>
              <w:autoSpaceDN w:val="0"/>
              <w:adjustRightInd w:val="0"/>
              <w:spacing w:after="60"/>
              <w:ind w:left="1071" w:hanging="357"/>
              <w:jc w:val="both"/>
              <w:rPr>
                <w:rFonts w:eastAsia="SimSun"/>
                <w:bCs/>
                <w:lang w:val="en-US" w:eastAsia="en-GB"/>
              </w:rPr>
            </w:pPr>
            <w:r w:rsidRPr="001947B3">
              <w:rPr>
                <w:rFonts w:eastAsia="SimSun"/>
                <w:bCs/>
                <w:highlight w:val="yellow"/>
                <w:lang w:val="en-US" w:eastAsia="en-GB"/>
              </w:rPr>
              <w:t>Specify multiplexing behavior among HARQ-ACK/SR/CSI and PUSCH for traffic with different priorities, including the cases with UCI on PUCCH and UCI on PUSCH</w:t>
            </w:r>
            <w:r w:rsidRPr="001947B3">
              <w:rPr>
                <w:rFonts w:eastAsia="SimSun"/>
                <w:bCs/>
                <w:lang w:val="en-US" w:eastAsia="en-GB"/>
              </w:rPr>
              <w:t xml:space="preserve">. </w:t>
            </w:r>
          </w:p>
          <w:p w14:paraId="2BC92AE4" w14:textId="033979D8" w:rsidR="008474CA" w:rsidRPr="001947B3" w:rsidRDefault="001947B3" w:rsidP="00FA4EDE">
            <w:pPr>
              <w:numPr>
                <w:ilvl w:val="0"/>
                <w:numId w:val="8"/>
              </w:numPr>
              <w:overflowPunct w:val="0"/>
              <w:autoSpaceDE w:val="0"/>
              <w:autoSpaceDN w:val="0"/>
              <w:adjustRightInd w:val="0"/>
              <w:spacing w:after="0"/>
              <w:ind w:left="1077" w:hanging="357"/>
              <w:jc w:val="both"/>
              <w:rPr>
                <w:rFonts w:eastAsia="Times New Roman"/>
                <w:lang w:val="en-US" w:eastAsia="zh-TW"/>
              </w:rPr>
            </w:pPr>
            <w:r w:rsidRPr="001947B3">
              <w:rPr>
                <w:rFonts w:eastAsia="Times New Roman"/>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tc>
      </w:tr>
    </w:tbl>
    <w:p w14:paraId="43EBFA7C" w14:textId="21AF0D4F" w:rsidR="008474CA" w:rsidRPr="008E4730" w:rsidRDefault="008474CA" w:rsidP="00B85ACD">
      <w:pPr>
        <w:tabs>
          <w:tab w:val="num" w:pos="2160"/>
        </w:tabs>
        <w:spacing w:before="120" w:after="0"/>
        <w:jc w:val="both"/>
        <w:rPr>
          <w:bCs/>
        </w:rPr>
      </w:pPr>
      <w:r w:rsidRPr="008E4730">
        <w:rPr>
          <w:bCs/>
        </w:rPr>
        <w:t xml:space="preserve">In this contribution, we discuss </w:t>
      </w:r>
      <w:r w:rsidR="00EA3004" w:rsidRPr="008E4730">
        <w:rPr>
          <w:bCs/>
        </w:rPr>
        <w:t xml:space="preserve">the progress in </w:t>
      </w:r>
      <w:r w:rsidRPr="008E4730">
        <w:rPr>
          <w:bCs/>
        </w:rPr>
        <w:t>RAN1</w:t>
      </w:r>
      <w:r w:rsidR="00EA3004" w:rsidRPr="008E4730">
        <w:rPr>
          <w:bCs/>
        </w:rPr>
        <w:t xml:space="preserve"> on this objective and provide our views on the way forward to </w:t>
      </w:r>
      <w:r w:rsidR="008E4730" w:rsidRPr="008E4730">
        <w:rPr>
          <w:bCs/>
        </w:rPr>
        <w:t>finalize</w:t>
      </w:r>
      <w:r w:rsidR="00EA3004" w:rsidRPr="008E4730">
        <w:rPr>
          <w:bCs/>
        </w:rPr>
        <w:t xml:space="preserve"> the work</w:t>
      </w:r>
      <w:r w:rsidR="008E4730" w:rsidRPr="008E4730">
        <w:rPr>
          <w:bCs/>
        </w:rPr>
        <w:t>.</w:t>
      </w:r>
    </w:p>
    <w:p w14:paraId="2FD872D6" w14:textId="3B4D90DD" w:rsidR="00D83328" w:rsidRPr="00FD373D" w:rsidRDefault="0065544C" w:rsidP="00FD373D">
      <w:pPr>
        <w:pStyle w:val="Heading1"/>
        <w:rPr>
          <w:lang w:eastAsia="ko-KR"/>
        </w:rPr>
      </w:pPr>
      <w:r w:rsidRPr="0065544C">
        <w:rPr>
          <w:lang w:eastAsia="ko-KR"/>
        </w:rPr>
        <w:t>Discussion</w:t>
      </w:r>
    </w:p>
    <w:p w14:paraId="2E150B2B" w14:textId="68F6204E" w:rsidR="00FD373D" w:rsidRDefault="00FD373D" w:rsidP="00FD373D">
      <w:pPr>
        <w:pStyle w:val="Heading2"/>
      </w:pPr>
      <w:r w:rsidRPr="00FD373D">
        <w:t>R16</w:t>
      </w:r>
      <w:r>
        <w:t>/</w:t>
      </w:r>
      <w:r w:rsidRPr="00FD373D">
        <w:t>R17 intra-UE multiplexing/prioritization</w:t>
      </w:r>
    </w:p>
    <w:p w14:paraId="7E3ADA86" w14:textId="77777777" w:rsidR="00FD373D" w:rsidRDefault="00FD373D" w:rsidP="00FD373D">
      <w:pPr>
        <w:spacing w:after="120"/>
        <w:jc w:val="both"/>
        <w:rPr>
          <w:rFonts w:eastAsia="SimSun"/>
          <w:lang w:eastAsia="zh-CN"/>
        </w:rPr>
      </w:pPr>
      <w:r>
        <w:rPr>
          <w:rFonts w:eastAsia="SimSun"/>
          <w:lang w:eastAsia="zh-CN"/>
        </w:rPr>
        <w:t xml:space="preserve">For UE with mixed services (e.g., URLLC and eMBB services) that are running simultaneously, </w:t>
      </w:r>
      <w:r w:rsidRPr="00931117">
        <w:rPr>
          <w:rFonts w:eastAsia="SimSun"/>
          <w:lang w:eastAsia="zh-CN"/>
        </w:rPr>
        <w:t>prioritization</w:t>
      </w:r>
      <w:r>
        <w:rPr>
          <w:rFonts w:eastAsia="SimSun"/>
          <w:lang w:eastAsia="zh-CN"/>
        </w:rPr>
        <w:t xml:space="preserve"> rules introduced in R16 to allow dropping the low-priority (LP) channel and ensure the reliability and latency of the high-priority (HP) channels.</w:t>
      </w:r>
    </w:p>
    <w:p w14:paraId="32DE32F4" w14:textId="77777777" w:rsidR="00FD373D" w:rsidRDefault="00FD373D" w:rsidP="00FD373D">
      <w:pPr>
        <w:spacing w:after="120"/>
        <w:jc w:val="both"/>
        <w:rPr>
          <w:rFonts w:eastAsia="SimSun"/>
          <w:lang w:eastAsia="zh-CN"/>
        </w:rPr>
      </w:pPr>
      <w:r>
        <w:rPr>
          <w:rFonts w:eastAsia="SimSun"/>
          <w:lang w:eastAsia="zh-CN"/>
        </w:rPr>
        <w:t xml:space="preserve">In R17, RAN1 has specified multiple procedures to recover (via re-transmission) any dropped LP HARQ-ACK. Thus, by combining R16 </w:t>
      </w:r>
      <w:r w:rsidRPr="00931117">
        <w:rPr>
          <w:rFonts w:eastAsia="SimSun"/>
          <w:lang w:eastAsia="zh-CN"/>
        </w:rPr>
        <w:t>prioritization</w:t>
      </w:r>
      <w:r>
        <w:rPr>
          <w:rFonts w:eastAsia="SimSun"/>
          <w:lang w:eastAsia="zh-CN"/>
        </w:rPr>
        <w:t xml:space="preserve"> with R17 re-transmission mechanisms, the following can be guaranteed:</w:t>
      </w:r>
    </w:p>
    <w:p w14:paraId="11558041" w14:textId="77777777" w:rsidR="00FD373D" w:rsidRDefault="00FD373D" w:rsidP="00FA4EDE">
      <w:pPr>
        <w:pStyle w:val="ListParagraph"/>
        <w:numPr>
          <w:ilvl w:val="0"/>
          <w:numId w:val="11"/>
        </w:numPr>
        <w:spacing w:after="120"/>
        <w:jc w:val="both"/>
        <w:rPr>
          <w:rFonts w:eastAsia="SimSun"/>
          <w:lang w:eastAsia="zh-CN"/>
        </w:rPr>
      </w:pPr>
      <w:r>
        <w:rPr>
          <w:rFonts w:eastAsia="SimSun"/>
          <w:lang w:eastAsia="zh-CN"/>
        </w:rPr>
        <w:t>The reliability and latency of URLLC/IIoT traffic by dropping any colliding LP traffic.</w:t>
      </w:r>
    </w:p>
    <w:p w14:paraId="1825E747" w14:textId="77777777" w:rsidR="00FD373D" w:rsidRDefault="00FD373D" w:rsidP="00FA4EDE">
      <w:pPr>
        <w:pStyle w:val="ListParagraph"/>
        <w:numPr>
          <w:ilvl w:val="0"/>
          <w:numId w:val="11"/>
        </w:numPr>
        <w:spacing w:after="120"/>
        <w:jc w:val="both"/>
        <w:rPr>
          <w:rFonts w:eastAsia="SimSun"/>
          <w:lang w:eastAsia="zh-CN"/>
        </w:rPr>
      </w:pPr>
      <w:r>
        <w:rPr>
          <w:rFonts w:eastAsia="SimSun"/>
          <w:lang w:eastAsia="zh-CN"/>
        </w:rPr>
        <w:t>The performance of the eMBB service by R17 means of recovering the dropped LP transmissions.</w:t>
      </w:r>
    </w:p>
    <w:p w14:paraId="012641F9" w14:textId="77777777" w:rsidR="00FD373D" w:rsidRPr="00873A71" w:rsidRDefault="00FD373D" w:rsidP="00873A71">
      <w:pPr>
        <w:spacing w:after="120"/>
        <w:jc w:val="both"/>
        <w:rPr>
          <w:rFonts w:eastAsia="SimSun"/>
          <w:lang w:eastAsia="zh-CN"/>
        </w:rPr>
      </w:pPr>
    </w:p>
    <w:p w14:paraId="33BDA342" w14:textId="77777777" w:rsidR="00FD373D" w:rsidRPr="00EA3004" w:rsidRDefault="00FD373D" w:rsidP="00FA4EDE">
      <w:pPr>
        <w:pStyle w:val="ListParagraph"/>
        <w:numPr>
          <w:ilvl w:val="0"/>
          <w:numId w:val="3"/>
        </w:numPr>
        <w:spacing w:after="0"/>
        <w:rPr>
          <w:rFonts w:eastAsia="SimSun"/>
          <w:b/>
          <w:i/>
          <w:lang w:eastAsia="zh-CN"/>
        </w:rPr>
      </w:pPr>
      <w:r w:rsidRPr="0011038F">
        <w:rPr>
          <w:rFonts w:eastAsia="SimSun"/>
          <w:b/>
          <w:i/>
          <w:lang w:eastAsia="zh-CN"/>
        </w:rPr>
        <w:t>By</w:t>
      </w:r>
      <w:r>
        <w:rPr>
          <w:rFonts w:eastAsia="SimSun"/>
          <w:b/>
          <w:i/>
          <w:lang w:eastAsia="zh-CN"/>
        </w:rPr>
        <w:t xml:space="preserve"> </w:t>
      </w:r>
      <w:r w:rsidRPr="00C54B27">
        <w:rPr>
          <w:rFonts w:eastAsia="SimSun"/>
          <w:b/>
          <w:i/>
          <w:lang w:eastAsia="zh-CN"/>
        </w:rPr>
        <w:t>combining R16 prioritization with R17 re-transmission mechanisms, the following can be guaranteed</w:t>
      </w:r>
      <w:r w:rsidRPr="0011038F">
        <w:rPr>
          <w:rFonts w:eastAsia="SimSun"/>
          <w:b/>
          <w:i/>
          <w:lang w:eastAsia="zh-CN"/>
        </w:rPr>
        <w:t>:</w:t>
      </w:r>
    </w:p>
    <w:p w14:paraId="0D2CDE7E" w14:textId="77777777" w:rsidR="00FD373D" w:rsidRPr="00C54B27" w:rsidRDefault="00FD373D" w:rsidP="00FA4EDE">
      <w:pPr>
        <w:pStyle w:val="ListParagraph"/>
        <w:numPr>
          <w:ilvl w:val="0"/>
          <w:numId w:val="4"/>
        </w:numPr>
        <w:spacing w:after="0"/>
        <w:rPr>
          <w:b/>
          <w:i/>
        </w:rPr>
      </w:pPr>
      <w:r w:rsidRPr="00C54B27">
        <w:rPr>
          <w:b/>
          <w:i/>
        </w:rPr>
        <w:t>The reliability and latency of URLLC/IIoT traffic by dropping any colliding LP traffic.</w:t>
      </w:r>
    </w:p>
    <w:p w14:paraId="0D6039A4" w14:textId="77777777" w:rsidR="00FD373D" w:rsidRPr="00EA3004" w:rsidRDefault="00FD373D" w:rsidP="00FA4EDE">
      <w:pPr>
        <w:pStyle w:val="ListParagraph"/>
        <w:numPr>
          <w:ilvl w:val="0"/>
          <w:numId w:val="4"/>
        </w:numPr>
        <w:spacing w:after="0"/>
        <w:rPr>
          <w:rFonts w:eastAsia="SimSun"/>
          <w:b/>
          <w:i/>
          <w:lang w:eastAsia="zh-CN"/>
        </w:rPr>
      </w:pPr>
      <w:r w:rsidRPr="00C54B27">
        <w:rPr>
          <w:b/>
          <w:i/>
        </w:rPr>
        <w:t>The performance of the eMBB service by R17 means of recovering the dropped LP transmissions.</w:t>
      </w:r>
    </w:p>
    <w:p w14:paraId="3F900AB4" w14:textId="77777777" w:rsidR="00FD373D" w:rsidRDefault="00FD373D" w:rsidP="00FD373D">
      <w:pPr>
        <w:spacing w:after="120"/>
        <w:jc w:val="both"/>
        <w:rPr>
          <w:rFonts w:eastAsia="SimSun"/>
          <w:lang w:eastAsia="zh-CN"/>
        </w:rPr>
      </w:pPr>
    </w:p>
    <w:p w14:paraId="13F76D7A" w14:textId="77777777" w:rsidR="00FD373D" w:rsidRDefault="00FD373D" w:rsidP="00FD373D">
      <w:pPr>
        <w:spacing w:after="120"/>
        <w:jc w:val="both"/>
        <w:rPr>
          <w:rFonts w:eastAsia="SimSun"/>
          <w:lang w:eastAsia="zh-CN"/>
        </w:rPr>
      </w:pPr>
      <w:r>
        <w:rPr>
          <w:rFonts w:eastAsia="SimSun"/>
          <w:lang w:eastAsia="zh-CN"/>
        </w:rPr>
        <w:t>In addition, under this WI objective, RAN1 has specified multiple procedures to multiplex HP and LP channels. Compared to R15 multiplexing rules, R17 multiplexing provides higher protection/reliability to the HP traffic.</w:t>
      </w:r>
    </w:p>
    <w:p w14:paraId="162FA775" w14:textId="77777777" w:rsidR="00FD373D" w:rsidRPr="00C54B27" w:rsidRDefault="00FD373D" w:rsidP="00FA4EDE">
      <w:pPr>
        <w:pStyle w:val="ListParagraph"/>
        <w:numPr>
          <w:ilvl w:val="0"/>
          <w:numId w:val="3"/>
        </w:numPr>
        <w:spacing w:after="0"/>
        <w:rPr>
          <w:rFonts w:eastAsia="SimSun"/>
          <w:b/>
          <w:i/>
          <w:lang w:eastAsia="zh-CN"/>
        </w:rPr>
      </w:pPr>
      <w:r w:rsidRPr="00BA041D">
        <w:rPr>
          <w:rFonts w:eastAsia="SimSun"/>
          <w:b/>
          <w:i/>
          <w:lang w:eastAsia="zh-CN"/>
        </w:rPr>
        <w:t>Compared to R15 multiplexing rules, R17 multiplexing</w:t>
      </w:r>
      <w:r>
        <w:rPr>
          <w:rFonts w:eastAsia="SimSun"/>
          <w:b/>
          <w:i/>
          <w:lang w:eastAsia="zh-CN"/>
        </w:rPr>
        <w:t xml:space="preserve"> </w:t>
      </w:r>
      <w:r w:rsidRPr="00BA041D">
        <w:rPr>
          <w:rFonts w:eastAsia="SimSun"/>
          <w:b/>
          <w:i/>
          <w:lang w:eastAsia="zh-CN"/>
        </w:rPr>
        <w:t>procedures provides higher protection/reliability to the HP traffic</w:t>
      </w:r>
      <w:r>
        <w:rPr>
          <w:rFonts w:eastAsia="SimSun"/>
          <w:b/>
          <w:i/>
          <w:lang w:eastAsia="zh-CN"/>
        </w:rPr>
        <w:t>.</w:t>
      </w:r>
    </w:p>
    <w:p w14:paraId="3D37E794" w14:textId="77777777" w:rsidR="00FD373D" w:rsidRDefault="00FD373D" w:rsidP="00FD373D">
      <w:pPr>
        <w:spacing w:after="120"/>
        <w:jc w:val="both"/>
        <w:rPr>
          <w:rFonts w:eastAsia="SimSun"/>
          <w:lang w:eastAsia="zh-CN"/>
        </w:rPr>
      </w:pPr>
    </w:p>
    <w:p w14:paraId="24BBFBD3" w14:textId="77777777" w:rsidR="00FD373D" w:rsidRDefault="00FD373D" w:rsidP="00FD373D">
      <w:pPr>
        <w:spacing w:after="120"/>
        <w:jc w:val="both"/>
        <w:rPr>
          <w:rFonts w:eastAsia="SimSun"/>
          <w:lang w:eastAsia="zh-CN"/>
        </w:rPr>
      </w:pPr>
      <w:r>
        <w:rPr>
          <w:rFonts w:eastAsia="SimSun"/>
          <w:lang w:eastAsia="zh-CN"/>
        </w:rPr>
        <w:t>Thus, based on the service requirements, the network can decide to operate the UE with one of the following options:</w:t>
      </w:r>
    </w:p>
    <w:p w14:paraId="5AB88612" w14:textId="77777777" w:rsidR="00FD373D" w:rsidRDefault="00FD373D" w:rsidP="00FA4EDE">
      <w:pPr>
        <w:pStyle w:val="ListParagraph"/>
        <w:numPr>
          <w:ilvl w:val="0"/>
          <w:numId w:val="12"/>
        </w:numPr>
        <w:spacing w:after="120"/>
        <w:jc w:val="both"/>
        <w:rPr>
          <w:rFonts w:eastAsia="SimSun"/>
          <w:lang w:eastAsia="zh-CN"/>
        </w:rPr>
      </w:pPr>
      <w:r w:rsidRPr="00FF0FB3">
        <w:rPr>
          <w:rFonts w:eastAsia="SimSun"/>
          <w:b/>
          <w:bCs/>
          <w:lang w:eastAsia="zh-CN"/>
        </w:rPr>
        <w:t>Option#1:</w:t>
      </w:r>
      <w:r>
        <w:rPr>
          <w:rFonts w:eastAsia="SimSun"/>
          <w:lang w:eastAsia="zh-CN"/>
        </w:rPr>
        <w:t xml:space="preserve"> R16 </w:t>
      </w:r>
      <w:r w:rsidRPr="00F70166">
        <w:rPr>
          <w:rFonts w:eastAsia="SimSun"/>
          <w:lang w:eastAsia="zh-CN"/>
        </w:rPr>
        <w:t>prioritization</w:t>
      </w:r>
      <w:r>
        <w:rPr>
          <w:rFonts w:eastAsia="SimSun"/>
          <w:lang w:eastAsia="zh-CN"/>
        </w:rPr>
        <w:t xml:space="preserve"> + R17 recovering/re-transmission.</w:t>
      </w:r>
    </w:p>
    <w:p w14:paraId="2BA3BF3D" w14:textId="459D3A21" w:rsidR="00FD373D" w:rsidRPr="00FD373D" w:rsidRDefault="00FD373D" w:rsidP="00FA4EDE">
      <w:pPr>
        <w:pStyle w:val="ListParagraph"/>
        <w:numPr>
          <w:ilvl w:val="0"/>
          <w:numId w:val="12"/>
        </w:numPr>
        <w:spacing w:after="120"/>
        <w:jc w:val="both"/>
        <w:rPr>
          <w:rFonts w:eastAsia="SimSun"/>
          <w:lang w:eastAsia="zh-CN"/>
        </w:rPr>
      </w:pPr>
      <w:r w:rsidRPr="00FF0FB3">
        <w:rPr>
          <w:rFonts w:eastAsia="SimSun"/>
          <w:b/>
          <w:bCs/>
          <w:lang w:eastAsia="zh-CN"/>
        </w:rPr>
        <w:t>Option#2:</w:t>
      </w:r>
      <w:r>
        <w:rPr>
          <w:rFonts w:eastAsia="SimSun"/>
          <w:lang w:eastAsia="zh-CN"/>
        </w:rPr>
        <w:t xml:space="preserve"> R17 multiplexing procedures.</w:t>
      </w:r>
    </w:p>
    <w:p w14:paraId="43EC4640" w14:textId="13D5EF31" w:rsidR="00FD373D" w:rsidRDefault="00FD373D">
      <w:pPr>
        <w:pStyle w:val="Heading2"/>
      </w:pPr>
      <w:r>
        <w:lastRenderedPageBreak/>
        <w:t>D</w:t>
      </w:r>
      <w:r w:rsidRPr="00FD373D">
        <w:t xml:space="preserve">ynamic switching between R17 </w:t>
      </w:r>
      <w:r>
        <w:t>MUX</w:t>
      </w:r>
      <w:r w:rsidRPr="00FD373D">
        <w:t xml:space="preserve"> and R16 prioritization</w:t>
      </w:r>
    </w:p>
    <w:p w14:paraId="20AEB4E5" w14:textId="77777777" w:rsidR="00FD373D" w:rsidRDefault="00FD373D" w:rsidP="00FD373D">
      <w:pPr>
        <w:spacing w:after="120"/>
        <w:jc w:val="both"/>
        <w:rPr>
          <w:rFonts w:eastAsia="SimSun"/>
          <w:lang w:eastAsia="zh-CN"/>
        </w:rPr>
      </w:pPr>
      <w:r>
        <w:rPr>
          <w:rFonts w:eastAsia="SimSun"/>
          <w:lang w:eastAsia="zh-CN"/>
        </w:rPr>
        <w:t>In the last RAN1 meeting, RAN1 had a w</w:t>
      </w:r>
      <w:r w:rsidRPr="00BA041D">
        <w:rPr>
          <w:rFonts w:eastAsia="SimSun"/>
          <w:lang w:eastAsia="zh-CN"/>
        </w:rPr>
        <w:t>orking assumption</w:t>
      </w:r>
      <w:r>
        <w:rPr>
          <w:rFonts w:eastAsia="SimSun"/>
          <w:lang w:eastAsia="zh-CN"/>
        </w:rPr>
        <w:t xml:space="preserve"> on a UE capability (</w:t>
      </w:r>
      <w:r w:rsidRPr="003A4618">
        <w:rPr>
          <w:rFonts w:cs="Times"/>
          <w:color w:val="000000"/>
        </w:rPr>
        <w:t>Capability#3</w:t>
      </w:r>
      <w:r>
        <w:rPr>
          <w:rFonts w:cs="Times"/>
          <w:color w:val="000000"/>
        </w:rPr>
        <w:t xml:space="preserve"> in the agreement below) </w:t>
      </w:r>
      <w:r>
        <w:rPr>
          <w:rFonts w:eastAsia="SimSun"/>
          <w:lang w:eastAsia="zh-CN"/>
        </w:rPr>
        <w:t xml:space="preserve">that aims to combine R16 </w:t>
      </w:r>
      <w:r w:rsidRPr="00F70166">
        <w:rPr>
          <w:rFonts w:eastAsia="SimSun"/>
          <w:lang w:eastAsia="zh-CN"/>
        </w:rPr>
        <w:t>prioritization</w:t>
      </w:r>
      <w:r>
        <w:rPr>
          <w:rFonts w:eastAsia="SimSun"/>
          <w:lang w:eastAsia="zh-CN"/>
        </w:rPr>
        <w:t xml:space="preserve"> with R17 multiplexing by dynamically switching between </w:t>
      </w:r>
      <w:r w:rsidRPr="00F70166">
        <w:rPr>
          <w:rFonts w:eastAsia="SimSun"/>
          <w:lang w:eastAsia="zh-CN"/>
        </w:rPr>
        <w:t>prioritization</w:t>
      </w:r>
      <w:r>
        <w:rPr>
          <w:rFonts w:eastAsia="SimSun"/>
          <w:lang w:eastAsia="zh-CN"/>
        </w:rPr>
        <w:t xml:space="preserve"> and multiplexing. As it is clear from the working assumption details, there are many open issues (FFS) that expected to require a lot of time to be resolved in the maintenance phase. Also, compared to the possible options (Option#1 and Option#2 listed above) for intra-UE multiplexing/prioritization, </w:t>
      </w:r>
      <w:r w:rsidRPr="003A4618">
        <w:rPr>
          <w:rFonts w:cs="Times"/>
          <w:color w:val="000000"/>
        </w:rPr>
        <w:t>Capability#3</w:t>
      </w:r>
      <w:r>
        <w:rPr>
          <w:rFonts w:cs="Times"/>
          <w:color w:val="000000"/>
        </w:rPr>
        <w:t xml:space="preserve"> provides no extra gain for operating a UE with mixed services.</w:t>
      </w:r>
    </w:p>
    <w:tbl>
      <w:tblPr>
        <w:tblStyle w:val="TableGrid"/>
        <w:tblW w:w="0" w:type="auto"/>
        <w:tblLook w:val="04A0" w:firstRow="1" w:lastRow="0" w:firstColumn="1" w:lastColumn="0" w:noHBand="0" w:noVBand="1"/>
      </w:tblPr>
      <w:tblGrid>
        <w:gridCol w:w="9631"/>
      </w:tblGrid>
      <w:tr w:rsidR="00FD373D" w14:paraId="07A75C71" w14:textId="77777777" w:rsidTr="00242995">
        <w:tc>
          <w:tcPr>
            <w:tcW w:w="9631" w:type="dxa"/>
          </w:tcPr>
          <w:p w14:paraId="695E7328" w14:textId="77777777" w:rsidR="00FD373D" w:rsidRPr="00B35D06" w:rsidRDefault="00FD373D" w:rsidP="00537E66">
            <w:pPr>
              <w:shd w:val="clear" w:color="auto" w:fill="FFFFFF"/>
              <w:spacing w:after="60"/>
              <w:jc w:val="both"/>
              <w:rPr>
                <w:rFonts w:eastAsia="Malgun Gothic" w:cs="Times"/>
                <w:b/>
                <w:lang w:eastAsia="ko-KR"/>
              </w:rPr>
            </w:pPr>
            <w:r w:rsidRPr="00B35D06">
              <w:rPr>
                <w:rFonts w:cs="Times"/>
                <w:b/>
                <w:color w:val="000000"/>
                <w:highlight w:val="green"/>
              </w:rPr>
              <w:t>Agreement</w:t>
            </w:r>
            <w:r>
              <w:rPr>
                <w:rFonts w:cs="Times"/>
                <w:b/>
                <w:color w:val="000000"/>
              </w:rPr>
              <w:t xml:space="preserve"> (RAN1#107-e)</w:t>
            </w:r>
          </w:p>
          <w:p w14:paraId="6774A7AF" w14:textId="77777777" w:rsidR="00FD373D" w:rsidRPr="003A4618" w:rsidRDefault="00FD373D" w:rsidP="00242995">
            <w:pPr>
              <w:shd w:val="clear" w:color="auto" w:fill="FFFFFF"/>
              <w:rPr>
                <w:rFonts w:cs="Times"/>
                <w:lang w:val="en-US"/>
              </w:rPr>
            </w:pPr>
            <w:r w:rsidRPr="003A4618">
              <w:rPr>
                <w:rFonts w:cs="Times"/>
                <w:color w:val="222222"/>
              </w:rPr>
              <w:t>If multiplexin</w:t>
            </w:r>
            <w:r w:rsidRPr="003A4618">
              <w:rPr>
                <w:rFonts w:cs="Times"/>
                <w:color w:val="000000"/>
              </w:rPr>
              <w:t>g of PUCCHs and/or PUSCHs with different priorities is enabled by RRC, support both of the following UE capabilities to resolve collision of PUCCHs and/or PUSCHs with different priorities in step 2:</w:t>
            </w:r>
          </w:p>
          <w:p w14:paraId="0151E2D5" w14:textId="77777777" w:rsidR="00FD373D" w:rsidRPr="003A4618" w:rsidRDefault="00FD373D" w:rsidP="00FA4EDE">
            <w:pPr>
              <w:numPr>
                <w:ilvl w:val="0"/>
                <w:numId w:val="10"/>
              </w:numPr>
              <w:shd w:val="clear" w:color="auto" w:fill="FFFFFF"/>
              <w:spacing w:after="0"/>
              <w:rPr>
                <w:rFonts w:cs="Times"/>
                <w:lang w:val="en-US"/>
              </w:rPr>
            </w:pPr>
            <w:r w:rsidRPr="003A4618">
              <w:rPr>
                <w:rFonts w:cs="Times"/>
                <w:color w:val="000000"/>
              </w:rPr>
              <w:t xml:space="preserve">Capability #1: It is not expected that Rel-15 multiplexing timeline </w:t>
            </w:r>
            <w:r>
              <w:rPr>
                <w:rFonts w:cs="Times"/>
                <w:color w:val="000000"/>
              </w:rPr>
              <w:t>is not met for all overlapping </w:t>
            </w:r>
            <w:r w:rsidRPr="003A4618">
              <w:rPr>
                <w:rFonts w:cs="Times"/>
                <w:color w:val="000000"/>
              </w:rPr>
              <w:t>channels [FFS the overlapping channels are resultant channels after step 1]. UE performs multiplexing or dropping of PUCCHs and/or PUSCHs with different priorities according to Rel-17 rules.</w:t>
            </w:r>
          </w:p>
          <w:p w14:paraId="3D77BB54" w14:textId="77777777" w:rsidR="00FD373D" w:rsidRPr="003A4618" w:rsidRDefault="00FD373D" w:rsidP="00FA4EDE">
            <w:pPr>
              <w:numPr>
                <w:ilvl w:val="1"/>
                <w:numId w:val="10"/>
              </w:numPr>
              <w:shd w:val="clear" w:color="auto" w:fill="FFFFFF"/>
              <w:spacing w:after="0"/>
              <w:rPr>
                <w:rFonts w:cs="Times"/>
                <w:lang w:val="en-US"/>
              </w:rPr>
            </w:pPr>
            <w:r w:rsidRPr="003A4618">
              <w:rPr>
                <w:rFonts w:cs="Times"/>
                <w:color w:val="000000"/>
              </w:rPr>
              <w:t xml:space="preserve">Dynamic enabling/disabling </w:t>
            </w:r>
            <w:r w:rsidRPr="003A4618">
              <w:rPr>
                <w:rFonts w:cs="Times"/>
                <w:color w:val="000000"/>
                <w:lang w:val="x-none"/>
              </w:rPr>
              <w:t>multiplexing for different priorities</w:t>
            </w:r>
            <w:r w:rsidRPr="003A4618">
              <w:rPr>
                <w:rFonts w:cs="Times"/>
                <w:color w:val="000000"/>
              </w:rPr>
              <w:t xml:space="preserve"> is not supported for Capability #1</w:t>
            </w:r>
          </w:p>
          <w:p w14:paraId="355A56F7" w14:textId="77777777" w:rsidR="00FD373D" w:rsidRPr="003A4618" w:rsidRDefault="00FD373D" w:rsidP="00FA4EDE">
            <w:pPr>
              <w:numPr>
                <w:ilvl w:val="0"/>
                <w:numId w:val="10"/>
              </w:numPr>
              <w:shd w:val="clear" w:color="auto" w:fill="FFFFFF"/>
              <w:spacing w:after="0"/>
              <w:rPr>
                <w:rFonts w:cs="Times"/>
                <w:color w:val="000000"/>
              </w:rPr>
            </w:pPr>
            <w:r w:rsidRPr="003A4618">
              <w:rPr>
                <w:rFonts w:cs="Times"/>
                <w:color w:val="000000"/>
              </w:rPr>
              <w:t>(</w:t>
            </w:r>
            <w:r w:rsidRPr="003A4618">
              <w:rPr>
                <w:rFonts w:cs="Times"/>
                <w:color w:val="000000"/>
                <w:highlight w:val="darkYellow"/>
              </w:rPr>
              <w:t>Working assumption</w:t>
            </w:r>
            <w:r w:rsidRPr="003A4618">
              <w:rPr>
                <w:rFonts w:cs="Times"/>
                <w:color w:val="000000"/>
              </w:rPr>
              <w:t xml:space="preserve">) </w:t>
            </w:r>
            <w:r w:rsidRPr="007D1874">
              <w:rPr>
                <w:rFonts w:cs="Times"/>
                <w:b/>
                <w:bCs/>
                <w:color w:val="000000"/>
                <w:highlight w:val="yellow"/>
              </w:rPr>
              <w:t>Capability #3</w:t>
            </w:r>
            <w:r w:rsidRPr="003A4618">
              <w:rPr>
                <w:rFonts w:cs="Times"/>
                <w:color w:val="000000"/>
              </w:rPr>
              <w:t>: Rel-17 multiplexing for different priorities is dynamically enabled/disabled in step 2. </w:t>
            </w:r>
          </w:p>
          <w:p w14:paraId="65C711AD" w14:textId="77777777" w:rsidR="00FD373D" w:rsidRPr="003A4618" w:rsidRDefault="00FD373D" w:rsidP="00FA4EDE">
            <w:pPr>
              <w:numPr>
                <w:ilvl w:val="1"/>
                <w:numId w:val="10"/>
              </w:numPr>
              <w:shd w:val="clear" w:color="auto" w:fill="FFFFFF"/>
              <w:spacing w:after="0"/>
              <w:rPr>
                <w:rFonts w:cs="Times"/>
                <w:color w:val="000000"/>
              </w:rPr>
            </w:pPr>
            <w:r w:rsidRPr="003A4618">
              <w:rPr>
                <w:rFonts w:cs="Times"/>
                <w:color w:val="000000"/>
              </w:rPr>
              <w:t>Dynamic indication of enabling/disabling multiplexing for different priorities can be enabled only if multiplexing of PUCCHs/PUSCHs with different priorities is enabled by RRC configuration.</w:t>
            </w:r>
          </w:p>
          <w:p w14:paraId="20FE12C9" w14:textId="77777777" w:rsidR="00FD373D" w:rsidRPr="003A4618" w:rsidRDefault="00FD373D" w:rsidP="00FA4EDE">
            <w:pPr>
              <w:numPr>
                <w:ilvl w:val="2"/>
                <w:numId w:val="10"/>
              </w:numPr>
              <w:shd w:val="clear" w:color="auto" w:fill="FFFFFF"/>
              <w:spacing w:after="0"/>
              <w:rPr>
                <w:rFonts w:cs="Times"/>
                <w:color w:val="000000"/>
              </w:rPr>
            </w:pPr>
            <w:r w:rsidRPr="003A4618">
              <w:rPr>
                <w:rFonts w:cs="Times"/>
                <w:color w:val="000000"/>
              </w:rPr>
              <w:t>If dynamic multiplexing for different priorities is indicated as enabled for a PUCCH / PUSCH, the UE performs Rel-17 multiplexing operation using the Rel-15 timeline </w:t>
            </w:r>
          </w:p>
          <w:p w14:paraId="4E2362F0" w14:textId="77777777" w:rsidR="00FD373D" w:rsidRPr="003A4618" w:rsidRDefault="00FD373D" w:rsidP="00FA4EDE">
            <w:pPr>
              <w:numPr>
                <w:ilvl w:val="3"/>
                <w:numId w:val="10"/>
              </w:numPr>
              <w:shd w:val="clear" w:color="auto" w:fill="FFFFFF"/>
              <w:spacing w:after="0"/>
              <w:rPr>
                <w:rFonts w:cs="Times"/>
                <w:color w:val="000000"/>
              </w:rPr>
            </w:pPr>
            <w:r w:rsidRPr="003A4618">
              <w:rPr>
                <w:rFonts w:cs="Times"/>
                <w:color w:val="000000"/>
              </w:rPr>
              <w:t xml:space="preserve">The </w:t>
            </w:r>
            <w:proofErr w:type="spellStart"/>
            <w:r w:rsidRPr="003A4618">
              <w:rPr>
                <w:rFonts w:cs="Times"/>
                <w:color w:val="000000"/>
              </w:rPr>
              <w:t>gNB</w:t>
            </w:r>
            <w:proofErr w:type="spellEnd"/>
            <w:r w:rsidRPr="003A4618">
              <w:rPr>
                <w:rFonts w:cs="Times"/>
                <w:color w:val="000000"/>
              </w:rPr>
              <w:t xml:space="preserve"> is responsible to ensure that all the DCIs associated with all overlapping channels involved in multiplexing in step 2 meet the Rel-15 timeline for multiplexing.</w:t>
            </w:r>
          </w:p>
          <w:p w14:paraId="3E977AB0" w14:textId="77777777" w:rsidR="00FD373D" w:rsidRPr="003A4618" w:rsidRDefault="00FD373D" w:rsidP="00FA4EDE">
            <w:pPr>
              <w:numPr>
                <w:ilvl w:val="2"/>
                <w:numId w:val="10"/>
              </w:numPr>
              <w:shd w:val="clear" w:color="auto" w:fill="FFFFFF"/>
              <w:spacing w:after="0"/>
              <w:rPr>
                <w:rFonts w:cs="Times"/>
                <w:color w:val="000000"/>
              </w:rPr>
            </w:pPr>
            <w:r w:rsidRPr="003A4618">
              <w:rPr>
                <w:rFonts w:cs="Times"/>
                <w:color w:val="000000"/>
              </w:rPr>
              <w:t>If dynamic multiplexing for different priorities is indicated as disabled for a PUCCH / PUSCH, the UE does not apply the Rel-17 intra-UE multiplexing</w:t>
            </w:r>
          </w:p>
          <w:p w14:paraId="544A822F" w14:textId="77777777" w:rsidR="00FD373D" w:rsidRPr="003A4618" w:rsidRDefault="00FD373D" w:rsidP="00FA4EDE">
            <w:pPr>
              <w:numPr>
                <w:ilvl w:val="3"/>
                <w:numId w:val="10"/>
              </w:numPr>
              <w:shd w:val="clear" w:color="auto" w:fill="FFFFFF"/>
              <w:spacing w:after="0"/>
              <w:rPr>
                <w:rFonts w:cs="Times"/>
                <w:color w:val="000000"/>
              </w:rPr>
            </w:pPr>
            <w:r w:rsidRPr="003A4618">
              <w:rPr>
                <w:rFonts w:cs="Times"/>
                <w:color w:val="000000"/>
              </w:rPr>
              <w:t xml:space="preserve">If the UL channel associated with the DCI disabling multiplexing collides with another UL channel of a different priority, UE performs R16 PHY prioritization, using Rel-16 timeline. The </w:t>
            </w:r>
            <w:proofErr w:type="spellStart"/>
            <w:r w:rsidRPr="003A4618">
              <w:rPr>
                <w:rFonts w:cs="Times"/>
                <w:color w:val="000000"/>
              </w:rPr>
              <w:t>gNB</w:t>
            </w:r>
            <w:proofErr w:type="spellEnd"/>
            <w:r w:rsidRPr="003A4618">
              <w:rPr>
                <w:rFonts w:cs="Times"/>
                <w:color w:val="000000"/>
              </w:rPr>
              <w:t xml:space="preserve"> is responsible to ensure that the UE meets R16 PHY prioritization timeline. </w:t>
            </w:r>
          </w:p>
          <w:p w14:paraId="49713385" w14:textId="77777777" w:rsidR="00FD373D" w:rsidRPr="003A4618" w:rsidRDefault="00FD373D" w:rsidP="00FA4EDE">
            <w:pPr>
              <w:numPr>
                <w:ilvl w:val="3"/>
                <w:numId w:val="10"/>
              </w:numPr>
              <w:shd w:val="clear" w:color="auto" w:fill="FFFFFF"/>
              <w:spacing w:after="0"/>
              <w:rPr>
                <w:rFonts w:cs="Times"/>
                <w:color w:val="000000"/>
              </w:rPr>
            </w:pPr>
            <w:r w:rsidRPr="003A4618">
              <w:rPr>
                <w:rFonts w:cs="Times"/>
                <w:color w:val="000000"/>
              </w:rPr>
              <w:t xml:space="preserve">If the UL channel associated with the DCI disabling multiplexing does not collide with another UL channel of a different priority, UE transmits the UL channel as is. </w:t>
            </w:r>
          </w:p>
          <w:p w14:paraId="16D2451E" w14:textId="77777777" w:rsidR="00FD373D" w:rsidRPr="003A4618" w:rsidRDefault="00FD373D" w:rsidP="00FA4EDE">
            <w:pPr>
              <w:numPr>
                <w:ilvl w:val="3"/>
                <w:numId w:val="10"/>
              </w:numPr>
              <w:shd w:val="clear" w:color="auto" w:fill="FFFFFF"/>
              <w:spacing w:after="0"/>
              <w:rPr>
                <w:rFonts w:cs="Times"/>
                <w:color w:val="000000"/>
              </w:rPr>
            </w:pPr>
            <w:r w:rsidRPr="001A22E3">
              <w:rPr>
                <w:rFonts w:cs="Times"/>
                <w:color w:val="000000"/>
                <w:highlight w:val="yellow"/>
              </w:rPr>
              <w:t>FFS:</w:t>
            </w:r>
            <w:r w:rsidRPr="003A4618">
              <w:rPr>
                <w:rFonts w:cs="Times"/>
                <w:color w:val="000000"/>
              </w:rPr>
              <w:t xml:space="preserve"> whether the UL channel associated with the DCI disabling multiplexing can collide with another UL channel of a same priority.</w:t>
            </w:r>
          </w:p>
          <w:p w14:paraId="1BB25489" w14:textId="77777777" w:rsidR="00FD373D" w:rsidRPr="003A4618" w:rsidRDefault="00FD373D" w:rsidP="00FA4EDE">
            <w:pPr>
              <w:numPr>
                <w:ilvl w:val="1"/>
                <w:numId w:val="10"/>
              </w:numPr>
              <w:shd w:val="clear" w:color="auto" w:fill="FFFFFF"/>
              <w:spacing w:after="0"/>
              <w:rPr>
                <w:rFonts w:cs="Times"/>
                <w:color w:val="000000"/>
              </w:rPr>
            </w:pPr>
            <w:r w:rsidRPr="003A4618">
              <w:rPr>
                <w:rFonts w:cs="Times"/>
                <w:color w:val="000000"/>
              </w:rPr>
              <w:t>UE does not expect to receive a dynamic indication resulting in demultiplexing of previously multiplexed PUCCHs/PUSCHs channels after the Rel-15 multiplexing deadline has passed</w:t>
            </w:r>
          </w:p>
          <w:p w14:paraId="2361CDEF" w14:textId="77777777" w:rsidR="00FD373D" w:rsidRPr="003A4618" w:rsidRDefault="00FD373D" w:rsidP="00FA4EDE">
            <w:pPr>
              <w:numPr>
                <w:ilvl w:val="1"/>
                <w:numId w:val="10"/>
              </w:numPr>
              <w:shd w:val="clear" w:color="auto" w:fill="FFFFFF"/>
              <w:spacing w:after="0"/>
              <w:rPr>
                <w:rFonts w:cs="Times"/>
                <w:color w:val="000000"/>
              </w:rPr>
            </w:pPr>
            <w:r w:rsidRPr="001A22E3">
              <w:rPr>
                <w:rFonts w:cs="Times"/>
                <w:color w:val="000000"/>
                <w:highlight w:val="yellow"/>
              </w:rPr>
              <w:t>FFS:</w:t>
            </w:r>
            <w:r w:rsidRPr="003A4618">
              <w:rPr>
                <w:rFonts w:cs="Times"/>
                <w:color w:val="000000"/>
              </w:rPr>
              <w:t xml:space="preserve"> UE does not expect to receive a dynamic indication resulting in demultiplexing of previously multiplexed PUCCHs/PUSCHs channels without any associated DCIs</w:t>
            </w:r>
          </w:p>
          <w:p w14:paraId="7A260C35" w14:textId="77777777" w:rsidR="00FD373D" w:rsidRPr="003A4618" w:rsidRDefault="00FD373D" w:rsidP="00FA4EDE">
            <w:pPr>
              <w:numPr>
                <w:ilvl w:val="2"/>
                <w:numId w:val="10"/>
              </w:numPr>
              <w:shd w:val="clear" w:color="auto" w:fill="FFFFFF"/>
              <w:spacing w:after="0"/>
              <w:rPr>
                <w:rFonts w:cs="Times"/>
                <w:color w:val="000000"/>
              </w:rPr>
            </w:pPr>
            <w:r w:rsidRPr="003A4618">
              <w:rPr>
                <w:rFonts w:cs="Times"/>
                <w:color w:val="000000"/>
              </w:rPr>
              <w:t>Note: demultiplexing of two previously multiplexed channels means decoupling two channels already</w:t>
            </w:r>
            <w:r w:rsidRPr="003A4618">
              <w:rPr>
                <w:rFonts w:cs="Times"/>
                <w:color w:val="000000"/>
                <w:lang w:val="x-none"/>
              </w:rPr>
              <w:t xml:space="preserve"> multiplexed, dropping one channel, and multiplexing the other channel with another channel(s).</w:t>
            </w:r>
          </w:p>
          <w:p w14:paraId="20AF4AE9" w14:textId="77777777" w:rsidR="00FD373D" w:rsidRPr="003A4618" w:rsidRDefault="00FD373D" w:rsidP="00242995">
            <w:pPr>
              <w:shd w:val="clear" w:color="auto" w:fill="FFFFFF"/>
              <w:ind w:leftChars="300" w:left="600"/>
              <w:rPr>
                <w:rFonts w:cs="Times"/>
                <w:lang w:val="en-US"/>
              </w:rPr>
            </w:pPr>
            <w:r w:rsidRPr="003A4618">
              <w:rPr>
                <w:rFonts w:cs="Times"/>
                <w:color w:val="000000"/>
              </w:rPr>
              <w:t xml:space="preserve">The above </w:t>
            </w:r>
            <w:proofErr w:type="spellStart"/>
            <w:r w:rsidRPr="003A4618">
              <w:rPr>
                <w:rFonts w:cs="Times"/>
                <w:color w:val="000000"/>
              </w:rPr>
              <w:t>behaviors</w:t>
            </w:r>
            <w:proofErr w:type="spellEnd"/>
            <w:r w:rsidRPr="003A4618">
              <w:rPr>
                <w:rFonts w:cs="Times"/>
                <w:color w:val="000000"/>
              </w:rPr>
              <w:t xml:space="preserve"> of Capability#3 at least apply to resolving collision of two UL channels resulting from Step 1 with different priorities. </w:t>
            </w:r>
            <w:r w:rsidRPr="001A22E3">
              <w:rPr>
                <w:rFonts w:cs="Times"/>
                <w:color w:val="000000"/>
                <w:highlight w:val="yellow"/>
              </w:rPr>
              <w:t>FFS:</w:t>
            </w:r>
            <w:r w:rsidRPr="003A4618">
              <w:rPr>
                <w:rFonts w:cs="Times"/>
                <w:color w:val="000000"/>
              </w:rPr>
              <w:t xml:space="preserve"> more than two UL channels.</w:t>
            </w:r>
          </w:p>
          <w:p w14:paraId="7FD997A5" w14:textId="77777777" w:rsidR="00FD373D" w:rsidRPr="003A4618" w:rsidRDefault="00FD373D" w:rsidP="00FA4EDE">
            <w:pPr>
              <w:numPr>
                <w:ilvl w:val="1"/>
                <w:numId w:val="10"/>
              </w:numPr>
              <w:shd w:val="clear" w:color="auto" w:fill="FFFFFF"/>
              <w:spacing w:after="0"/>
              <w:rPr>
                <w:rFonts w:cs="Times"/>
                <w:color w:val="000000"/>
              </w:rPr>
            </w:pPr>
            <w:r w:rsidRPr="001A22E3">
              <w:rPr>
                <w:rFonts w:cs="Times"/>
                <w:color w:val="000000"/>
                <w:highlight w:val="yellow"/>
              </w:rPr>
              <w:t>FFS</w:t>
            </w:r>
            <w:r w:rsidRPr="003A4618">
              <w:rPr>
                <w:rFonts w:cs="Times"/>
                <w:color w:val="000000"/>
              </w:rPr>
              <w:t xml:space="preserve"> whether dynamic indication in multiple DCIs associated with a group of overlapping channels </w:t>
            </w:r>
            <w:proofErr w:type="gramStart"/>
            <w:r w:rsidRPr="003A4618">
              <w:rPr>
                <w:rFonts w:cs="Times"/>
                <w:color w:val="000000"/>
              </w:rPr>
              <w:t>have to</w:t>
            </w:r>
            <w:proofErr w:type="gramEnd"/>
            <w:r w:rsidRPr="003A4618">
              <w:rPr>
                <w:rFonts w:cs="Times"/>
                <w:color w:val="000000"/>
              </w:rPr>
              <w:t xml:space="preserve"> be consistent</w:t>
            </w:r>
          </w:p>
          <w:p w14:paraId="599B8E53" w14:textId="77777777" w:rsidR="00FD373D" w:rsidRPr="003A4618" w:rsidRDefault="00FD373D" w:rsidP="00FA4EDE">
            <w:pPr>
              <w:numPr>
                <w:ilvl w:val="1"/>
                <w:numId w:val="10"/>
              </w:numPr>
              <w:shd w:val="clear" w:color="auto" w:fill="FFFFFF"/>
              <w:spacing w:after="0"/>
              <w:rPr>
                <w:rFonts w:cs="Times"/>
                <w:color w:val="000000"/>
              </w:rPr>
            </w:pPr>
            <w:r w:rsidRPr="001A22E3">
              <w:rPr>
                <w:rFonts w:cs="Times"/>
                <w:color w:val="000000"/>
                <w:highlight w:val="yellow"/>
              </w:rPr>
              <w:t>FFS:</w:t>
            </w:r>
            <w:r w:rsidRPr="003A4618">
              <w:rPr>
                <w:rFonts w:cs="Times"/>
                <w:color w:val="000000"/>
              </w:rPr>
              <w:t xml:space="preserve"> Configuration of prioritization / multiplexing of channels without dynamic indication</w:t>
            </w:r>
          </w:p>
          <w:p w14:paraId="3FAFE9E2" w14:textId="77777777" w:rsidR="00FD373D" w:rsidRPr="003A4618" w:rsidRDefault="00FD373D" w:rsidP="00FA4EDE">
            <w:pPr>
              <w:numPr>
                <w:ilvl w:val="1"/>
                <w:numId w:val="10"/>
              </w:numPr>
              <w:shd w:val="clear" w:color="auto" w:fill="FFFFFF"/>
              <w:spacing w:after="0"/>
              <w:rPr>
                <w:rFonts w:cs="Times"/>
                <w:color w:val="000000"/>
              </w:rPr>
            </w:pPr>
            <w:r w:rsidRPr="003A4618">
              <w:rPr>
                <w:rFonts w:cs="Times"/>
                <w:color w:val="000000"/>
              </w:rPr>
              <w:t>Note: Capability 3 procedure is a super-set of Capability 1 procedure</w:t>
            </w:r>
          </w:p>
          <w:p w14:paraId="5AAC53DF" w14:textId="77777777" w:rsidR="00FD373D" w:rsidRPr="003A4618" w:rsidRDefault="00FD373D" w:rsidP="00FA4EDE">
            <w:pPr>
              <w:numPr>
                <w:ilvl w:val="0"/>
                <w:numId w:val="10"/>
              </w:numPr>
              <w:shd w:val="clear" w:color="auto" w:fill="FFFFFF"/>
              <w:spacing w:after="0"/>
              <w:rPr>
                <w:rFonts w:cs="Times"/>
                <w:color w:val="000000"/>
              </w:rPr>
            </w:pPr>
            <w:r w:rsidRPr="001A22E3">
              <w:rPr>
                <w:rFonts w:cs="Times"/>
                <w:color w:val="000000"/>
                <w:highlight w:val="yellow"/>
              </w:rPr>
              <w:t>FFS:</w:t>
            </w:r>
            <w:r w:rsidRPr="003A4618">
              <w:rPr>
                <w:rFonts w:cs="Times"/>
                <w:color w:val="000000"/>
              </w:rPr>
              <w:t xml:space="preserve"> Time unit to apply Rel-15 timeline (</w:t>
            </w:r>
            <w:proofErr w:type="gramStart"/>
            <w:r w:rsidRPr="003A4618">
              <w:rPr>
                <w:rFonts w:cs="Times"/>
                <w:color w:val="000000"/>
              </w:rPr>
              <w:t>e.g.</w:t>
            </w:r>
            <w:proofErr w:type="gramEnd"/>
            <w:r w:rsidRPr="003A4618">
              <w:rPr>
                <w:rFonts w:cs="Times"/>
                <w:color w:val="000000"/>
              </w:rPr>
              <w:t xml:space="preserve"> slot based, sub-slot based)</w:t>
            </w:r>
          </w:p>
          <w:p w14:paraId="201A8AE0" w14:textId="77777777" w:rsidR="00FD373D" w:rsidRPr="003A4618" w:rsidRDefault="00FD373D" w:rsidP="00FA4EDE">
            <w:pPr>
              <w:numPr>
                <w:ilvl w:val="0"/>
                <w:numId w:val="10"/>
              </w:numPr>
              <w:shd w:val="clear" w:color="auto" w:fill="FFFFFF"/>
              <w:spacing w:after="0"/>
              <w:rPr>
                <w:rFonts w:cs="Times"/>
                <w:color w:val="000000"/>
              </w:rPr>
            </w:pPr>
            <w:r w:rsidRPr="001A22E3">
              <w:rPr>
                <w:rFonts w:cs="Times"/>
                <w:color w:val="000000"/>
                <w:highlight w:val="yellow"/>
              </w:rPr>
              <w:t>FFS:</w:t>
            </w:r>
            <w:r w:rsidRPr="003A4618">
              <w:rPr>
                <w:rFonts w:cs="Times"/>
                <w:color w:val="000000"/>
              </w:rPr>
              <w:t xml:space="preserve"> The set of PUSCH and PUCCH that eligible for Rel-15 multiplexing consideration</w:t>
            </w:r>
          </w:p>
          <w:p w14:paraId="354E6654" w14:textId="77777777" w:rsidR="00FD373D" w:rsidRPr="003A4618" w:rsidRDefault="00FD373D" w:rsidP="00242995">
            <w:pPr>
              <w:rPr>
                <w:rFonts w:cs="Times"/>
              </w:rPr>
            </w:pPr>
            <w:r w:rsidRPr="003A4618">
              <w:rPr>
                <w:rFonts w:cs="Times"/>
              </w:rPr>
              <w:t>Note: “collision” refers to overlapping PUCCHs, overlapping PUCCH and PUSCH (excluding PUSCH supporting simultaneous transmission with PUCCH), overlapping PUSCHs on a same cell.</w:t>
            </w:r>
          </w:p>
          <w:p w14:paraId="1BB86BC6" w14:textId="77777777" w:rsidR="00FD373D" w:rsidRPr="003A4618" w:rsidRDefault="00FD373D" w:rsidP="00242995">
            <w:pPr>
              <w:rPr>
                <w:rFonts w:cs="Times"/>
              </w:rPr>
            </w:pPr>
            <w:r w:rsidRPr="003A4618">
              <w:rPr>
                <w:rFonts w:cs="Times"/>
              </w:rPr>
              <w:t>Note: “Rel-15 multiplexing timeline” means Rel15 timeline calculation in Rel-16 spec, including all the formula and all the values for the variables</w:t>
            </w:r>
          </w:p>
          <w:p w14:paraId="0D0B5ACF" w14:textId="77777777" w:rsidR="00FD373D" w:rsidRPr="00EF13CC" w:rsidRDefault="00FD373D" w:rsidP="00242995">
            <w:pPr>
              <w:rPr>
                <w:rFonts w:cs="Times"/>
              </w:rPr>
            </w:pPr>
            <w:r w:rsidRPr="003A4618">
              <w:rPr>
                <w:rFonts w:cs="Times"/>
              </w:rPr>
              <w:t>Note: “Rel-16 prioritization timeline” means Rel-16 cancellation timeline calculation in Rel-16 spec, including all the formula and all the values for the variables</w:t>
            </w:r>
          </w:p>
        </w:tc>
      </w:tr>
    </w:tbl>
    <w:p w14:paraId="3A921918" w14:textId="77777777" w:rsidR="00FD373D" w:rsidRDefault="00FD373D" w:rsidP="00FD373D">
      <w:pPr>
        <w:spacing w:after="120"/>
        <w:jc w:val="both"/>
        <w:rPr>
          <w:rFonts w:eastAsia="SimSun"/>
          <w:lang w:eastAsia="zh-CN"/>
        </w:rPr>
      </w:pPr>
    </w:p>
    <w:p w14:paraId="11D9707C" w14:textId="77777777" w:rsidR="00FD373D" w:rsidRDefault="00FD373D" w:rsidP="00FA4EDE">
      <w:pPr>
        <w:pStyle w:val="ListParagraph"/>
        <w:numPr>
          <w:ilvl w:val="0"/>
          <w:numId w:val="3"/>
        </w:numPr>
        <w:spacing w:after="0"/>
        <w:rPr>
          <w:rFonts w:eastAsia="SimSun"/>
          <w:b/>
          <w:i/>
          <w:lang w:eastAsia="zh-CN"/>
        </w:rPr>
      </w:pPr>
      <w:r>
        <w:rPr>
          <w:rFonts w:eastAsia="SimSun"/>
          <w:b/>
          <w:i/>
          <w:lang w:eastAsia="zh-CN"/>
        </w:rPr>
        <w:t xml:space="preserve">For dynamic switching between </w:t>
      </w:r>
      <w:r w:rsidRPr="00BA041D">
        <w:rPr>
          <w:rFonts w:eastAsia="SimSun"/>
          <w:b/>
          <w:i/>
          <w:lang w:eastAsia="zh-CN"/>
        </w:rPr>
        <w:t>R17 multiplexing</w:t>
      </w:r>
      <w:r>
        <w:rPr>
          <w:rFonts w:eastAsia="SimSun"/>
          <w:b/>
          <w:i/>
          <w:lang w:eastAsia="zh-CN"/>
        </w:rPr>
        <w:t xml:space="preserve"> and R16 prioritization (i.e., Capbility#3), the following can be observed:</w:t>
      </w:r>
    </w:p>
    <w:p w14:paraId="5DBCF274" w14:textId="77777777" w:rsidR="00FD373D" w:rsidRDefault="00FD373D" w:rsidP="00FA4EDE">
      <w:pPr>
        <w:pStyle w:val="ListParagraph"/>
        <w:numPr>
          <w:ilvl w:val="0"/>
          <w:numId w:val="13"/>
        </w:numPr>
        <w:spacing w:after="0"/>
        <w:rPr>
          <w:rFonts w:eastAsia="SimSun"/>
          <w:b/>
          <w:i/>
          <w:lang w:eastAsia="zh-CN"/>
        </w:rPr>
      </w:pPr>
      <w:r>
        <w:rPr>
          <w:rFonts w:eastAsia="SimSun"/>
          <w:b/>
          <w:i/>
          <w:lang w:eastAsia="zh-CN"/>
        </w:rPr>
        <w:lastRenderedPageBreak/>
        <w:t>It p</w:t>
      </w:r>
      <w:r w:rsidRPr="009A6B94">
        <w:rPr>
          <w:rFonts w:eastAsia="SimSun"/>
          <w:b/>
          <w:i/>
          <w:lang w:eastAsia="zh-CN"/>
        </w:rPr>
        <w:t>rovides no extra gain for operating a UE with mixed services</w:t>
      </w:r>
      <w:r>
        <w:rPr>
          <w:rFonts w:eastAsia="SimSun"/>
          <w:b/>
          <w:i/>
          <w:lang w:eastAsia="zh-CN"/>
        </w:rPr>
        <w:t xml:space="preserve"> beyond what R16/R17 </w:t>
      </w:r>
      <w:r w:rsidRPr="00262E95">
        <w:rPr>
          <w:rFonts w:eastAsia="SimSun"/>
          <w:b/>
          <w:i/>
          <w:lang w:eastAsia="zh-CN"/>
        </w:rPr>
        <w:t>intra-UE multiplexing/prioritization</w:t>
      </w:r>
      <w:r>
        <w:rPr>
          <w:rFonts w:eastAsia="SimSun"/>
          <w:b/>
          <w:i/>
          <w:lang w:eastAsia="zh-CN"/>
        </w:rPr>
        <w:t xml:space="preserve"> can achieve.</w:t>
      </w:r>
    </w:p>
    <w:p w14:paraId="34AE28D4" w14:textId="77777777" w:rsidR="00FD373D" w:rsidRPr="00AB2269" w:rsidRDefault="00FD373D" w:rsidP="00FA4EDE">
      <w:pPr>
        <w:pStyle w:val="ListParagraph"/>
        <w:numPr>
          <w:ilvl w:val="0"/>
          <w:numId w:val="13"/>
        </w:numPr>
        <w:spacing w:after="0"/>
        <w:rPr>
          <w:rFonts w:eastAsia="SimSun"/>
          <w:b/>
          <w:i/>
          <w:lang w:eastAsia="zh-CN"/>
        </w:rPr>
      </w:pPr>
      <w:r>
        <w:rPr>
          <w:rFonts w:eastAsia="SimSun"/>
          <w:b/>
          <w:i/>
          <w:lang w:eastAsia="zh-CN"/>
        </w:rPr>
        <w:t>It has multiple open issues (FFS) that will require a lot of time to be resolved in the maintenance phase.</w:t>
      </w:r>
    </w:p>
    <w:p w14:paraId="4F423574" w14:textId="77777777" w:rsidR="00537E66" w:rsidRDefault="00537E66" w:rsidP="00FD373D">
      <w:pPr>
        <w:spacing w:after="120"/>
        <w:jc w:val="both"/>
        <w:rPr>
          <w:rFonts w:eastAsia="SimSun"/>
          <w:lang w:eastAsia="zh-CN"/>
        </w:rPr>
      </w:pPr>
    </w:p>
    <w:p w14:paraId="18611AF2" w14:textId="33DD6396" w:rsidR="00FD373D" w:rsidRDefault="00FD373D" w:rsidP="00FD373D">
      <w:pPr>
        <w:spacing w:after="120"/>
        <w:jc w:val="both"/>
        <w:rPr>
          <w:rFonts w:eastAsia="SimSun"/>
          <w:lang w:eastAsia="zh-CN"/>
        </w:rPr>
      </w:pPr>
      <w:r>
        <w:rPr>
          <w:rFonts w:eastAsia="SimSun"/>
          <w:lang w:eastAsia="zh-CN"/>
        </w:rPr>
        <w:t xml:space="preserve">Taken the above observations into consideration, in our view, RAN1 shouldn’t continue the work on </w:t>
      </w:r>
      <w:r w:rsidRPr="00AB2269">
        <w:rPr>
          <w:rFonts w:eastAsia="SimSun"/>
          <w:lang w:eastAsia="zh-CN"/>
        </w:rPr>
        <w:t>Capbility#3</w:t>
      </w:r>
      <w:r>
        <w:rPr>
          <w:rFonts w:eastAsia="SimSun"/>
          <w:lang w:eastAsia="zh-CN"/>
        </w:rPr>
        <w:t xml:space="preserve"> </w:t>
      </w:r>
      <w:r w:rsidRPr="00AB2269">
        <w:rPr>
          <w:rFonts w:eastAsia="SimSun"/>
          <w:lang w:eastAsia="zh-CN"/>
        </w:rPr>
        <w:t>for intra-UE multiplexing/prioritization</w:t>
      </w:r>
      <w:r>
        <w:rPr>
          <w:rFonts w:eastAsia="SimSun"/>
          <w:lang w:eastAsia="zh-CN"/>
        </w:rPr>
        <w:t>.</w:t>
      </w:r>
    </w:p>
    <w:p w14:paraId="605365CB" w14:textId="77777777" w:rsidR="00FD373D" w:rsidRPr="00FC1E45" w:rsidRDefault="00FD373D" w:rsidP="00FA4EDE">
      <w:pPr>
        <w:pStyle w:val="ListParagraph"/>
        <w:numPr>
          <w:ilvl w:val="0"/>
          <w:numId w:val="5"/>
        </w:numPr>
        <w:spacing w:after="0"/>
        <w:jc w:val="both"/>
        <w:rPr>
          <w:rFonts w:eastAsia="SimSun"/>
          <w:b/>
          <w:i/>
          <w:lang w:eastAsia="zh-CN"/>
        </w:rPr>
      </w:pPr>
      <w:r>
        <w:rPr>
          <w:rFonts w:eastAsia="SimSun"/>
          <w:b/>
          <w:i/>
          <w:lang w:eastAsia="zh-CN"/>
        </w:rPr>
        <w:t>RAN plenary should provide the following guidance to RAN1.</w:t>
      </w:r>
    </w:p>
    <w:p w14:paraId="7A74F934" w14:textId="77777777" w:rsidR="00FD373D" w:rsidRPr="00FC1E45" w:rsidRDefault="00FD373D" w:rsidP="00FA4EDE">
      <w:pPr>
        <w:pStyle w:val="ListParagraph"/>
        <w:numPr>
          <w:ilvl w:val="0"/>
          <w:numId w:val="14"/>
        </w:numPr>
        <w:spacing w:after="0"/>
        <w:jc w:val="both"/>
        <w:rPr>
          <w:rFonts w:eastAsia="SimSun"/>
          <w:b/>
          <w:i/>
          <w:lang w:eastAsia="zh-CN"/>
        </w:rPr>
      </w:pPr>
      <w:r>
        <w:rPr>
          <w:rFonts w:eastAsia="SimSun"/>
          <w:b/>
          <w:i/>
          <w:lang w:eastAsia="zh-CN"/>
        </w:rPr>
        <w:t xml:space="preserve">RAN1 should not pursue the work on </w:t>
      </w:r>
      <w:r w:rsidRPr="00D47E23">
        <w:rPr>
          <w:rFonts w:eastAsia="SimSun"/>
          <w:b/>
          <w:i/>
          <w:lang w:eastAsia="zh-CN"/>
        </w:rPr>
        <w:t>Capability#3</w:t>
      </w:r>
      <w:r>
        <w:rPr>
          <w:rFonts w:eastAsia="SimSun"/>
          <w:b/>
          <w:i/>
          <w:lang w:eastAsia="zh-CN"/>
        </w:rPr>
        <w:t xml:space="preserve"> for </w:t>
      </w:r>
      <w:r w:rsidRPr="00D47E23">
        <w:rPr>
          <w:rFonts w:eastAsia="SimSun"/>
          <w:b/>
          <w:i/>
          <w:lang w:eastAsia="zh-CN"/>
        </w:rPr>
        <w:t>intra-UE multiplexing/prioritization</w:t>
      </w:r>
      <w:r>
        <w:rPr>
          <w:rFonts w:eastAsia="SimSun"/>
          <w:b/>
          <w:i/>
          <w:lang w:eastAsia="zh-CN"/>
        </w:rPr>
        <w:t>.</w:t>
      </w:r>
    </w:p>
    <w:p w14:paraId="23D614FE" w14:textId="77777777" w:rsidR="00B629DA" w:rsidRDefault="00B629DA" w:rsidP="00B629DA">
      <w:pPr>
        <w:pStyle w:val="Heading1"/>
        <w:rPr>
          <w:lang w:val="en-US"/>
        </w:rPr>
      </w:pPr>
      <w:r w:rsidRPr="00B629DA">
        <w:rPr>
          <w:lang w:val="en-US"/>
        </w:rPr>
        <w:t>Conclusion</w:t>
      </w:r>
    </w:p>
    <w:p w14:paraId="66F016E2" w14:textId="54DE7B95" w:rsidR="00B629DA" w:rsidRDefault="00B629DA" w:rsidP="001F791F">
      <w:pPr>
        <w:jc w:val="both"/>
        <w:rPr>
          <w:lang w:val="en-US"/>
        </w:rPr>
      </w:pPr>
      <w:r>
        <w:rPr>
          <w:lang w:val="en-US"/>
        </w:rPr>
        <w:t xml:space="preserve">In this contribution, </w:t>
      </w:r>
      <w:r w:rsidR="001F66D6" w:rsidRPr="008E4730">
        <w:rPr>
          <w:bCs/>
        </w:rPr>
        <w:t>we discuss</w:t>
      </w:r>
      <w:r w:rsidR="001F66D6">
        <w:rPr>
          <w:bCs/>
        </w:rPr>
        <w:t>ed</w:t>
      </w:r>
      <w:r w:rsidR="001F66D6" w:rsidRPr="008E4730">
        <w:rPr>
          <w:bCs/>
        </w:rPr>
        <w:t xml:space="preserve"> the progress in RAN1 on </w:t>
      </w:r>
      <w:r w:rsidR="001F66D6">
        <w:rPr>
          <w:bCs/>
        </w:rPr>
        <w:t xml:space="preserve">the </w:t>
      </w:r>
      <w:r w:rsidR="00806294">
        <w:rPr>
          <w:bCs/>
        </w:rPr>
        <w:t>i</w:t>
      </w:r>
      <w:r w:rsidR="00806294" w:rsidRPr="001947B3">
        <w:rPr>
          <w:bCs/>
        </w:rPr>
        <w:t>ntra-UE multiplexing</w:t>
      </w:r>
      <w:r w:rsidR="001F66D6" w:rsidRPr="008E4730">
        <w:rPr>
          <w:bCs/>
        </w:rPr>
        <w:t xml:space="preserve"> objective </w:t>
      </w:r>
      <w:r w:rsidR="001F66D6">
        <w:rPr>
          <w:bCs/>
        </w:rPr>
        <w:t>in URLLC/IIoT WI,</w:t>
      </w:r>
      <w:r w:rsidR="007E4E0A">
        <w:rPr>
          <w:lang w:val="en-US"/>
        </w:rPr>
        <w:t xml:space="preserve"> and we have the following </w:t>
      </w:r>
      <w:r w:rsidR="001F66D6">
        <w:rPr>
          <w:lang w:val="en-US"/>
        </w:rPr>
        <w:t>observation</w:t>
      </w:r>
      <w:r w:rsidR="00806294">
        <w:rPr>
          <w:lang w:val="en-US"/>
        </w:rPr>
        <w:t>s</w:t>
      </w:r>
      <w:r w:rsidR="001F66D6">
        <w:rPr>
          <w:lang w:val="en-US"/>
        </w:rPr>
        <w:t xml:space="preserve"> and </w:t>
      </w:r>
      <w:r w:rsidR="007E4E0A">
        <w:rPr>
          <w:lang w:val="en-US"/>
        </w:rPr>
        <w:t>proposal</w:t>
      </w:r>
      <w:r>
        <w:rPr>
          <w:lang w:val="en-US"/>
        </w:rPr>
        <w:t>.</w:t>
      </w:r>
    </w:p>
    <w:p w14:paraId="10D2F6FE" w14:textId="77777777" w:rsidR="00806294" w:rsidRPr="00806294" w:rsidRDefault="001F66D6" w:rsidP="00FA4EDE">
      <w:pPr>
        <w:pStyle w:val="ListParagraph"/>
        <w:numPr>
          <w:ilvl w:val="0"/>
          <w:numId w:val="6"/>
        </w:numPr>
        <w:spacing w:after="0"/>
        <w:jc w:val="both"/>
        <w:rPr>
          <w:rFonts w:eastAsia="SimSun"/>
          <w:b/>
          <w:i/>
          <w:lang w:eastAsia="zh-CN"/>
        </w:rPr>
      </w:pPr>
      <w:r w:rsidRPr="00EA3004">
        <w:rPr>
          <w:rFonts w:eastAsia="SimSun"/>
          <w:b/>
          <w:i/>
          <w:lang w:eastAsia="zh-CN"/>
        </w:rPr>
        <w:t xml:space="preserve">The </w:t>
      </w:r>
      <w:r w:rsidR="00806294" w:rsidRPr="00806294">
        <w:rPr>
          <w:rFonts w:eastAsia="SimSun"/>
          <w:b/>
          <w:i/>
          <w:lang w:eastAsia="zh-CN"/>
        </w:rPr>
        <w:t>combining R16 prioritization with R17 re-transmission mechanisms, the following can be guaranteed:</w:t>
      </w:r>
    </w:p>
    <w:p w14:paraId="085A19CF" w14:textId="77777777" w:rsidR="00806294" w:rsidRPr="00806294" w:rsidRDefault="00806294" w:rsidP="00FA4EDE">
      <w:pPr>
        <w:pStyle w:val="ListParagraph"/>
        <w:numPr>
          <w:ilvl w:val="0"/>
          <w:numId w:val="15"/>
        </w:numPr>
        <w:spacing w:after="0"/>
        <w:jc w:val="both"/>
        <w:rPr>
          <w:rFonts w:eastAsia="SimSun"/>
          <w:b/>
          <w:i/>
          <w:lang w:eastAsia="zh-CN"/>
        </w:rPr>
      </w:pPr>
      <w:r w:rsidRPr="00806294">
        <w:rPr>
          <w:rFonts w:eastAsia="SimSun"/>
          <w:b/>
          <w:i/>
          <w:lang w:eastAsia="zh-CN"/>
        </w:rPr>
        <w:t>The reliability and latency of URLLC/IIoT traffic by dropping any colliding LP traffic.</w:t>
      </w:r>
    </w:p>
    <w:p w14:paraId="039CE222" w14:textId="77777777" w:rsidR="00806294" w:rsidRPr="00806294" w:rsidRDefault="00806294" w:rsidP="00FA4EDE">
      <w:pPr>
        <w:pStyle w:val="ListParagraph"/>
        <w:numPr>
          <w:ilvl w:val="0"/>
          <w:numId w:val="15"/>
        </w:numPr>
        <w:spacing w:after="0"/>
        <w:jc w:val="both"/>
        <w:rPr>
          <w:rFonts w:eastAsia="SimSun"/>
          <w:b/>
          <w:i/>
          <w:lang w:eastAsia="zh-CN"/>
        </w:rPr>
      </w:pPr>
      <w:r w:rsidRPr="00806294">
        <w:rPr>
          <w:rFonts w:eastAsia="SimSun"/>
          <w:b/>
          <w:i/>
          <w:lang w:eastAsia="zh-CN"/>
        </w:rPr>
        <w:t>The performance of the eMBB service by R17 means of recovering the dropped LP transmissions.</w:t>
      </w:r>
    </w:p>
    <w:p w14:paraId="5A521674" w14:textId="349BF437" w:rsidR="001F66D6" w:rsidRPr="00806294" w:rsidRDefault="001F66D6" w:rsidP="00806294">
      <w:pPr>
        <w:spacing w:after="0"/>
        <w:jc w:val="both"/>
        <w:rPr>
          <w:rFonts w:eastAsia="SimSun"/>
          <w:lang w:eastAsia="zh-CN"/>
        </w:rPr>
      </w:pPr>
    </w:p>
    <w:p w14:paraId="6EC9BC8D" w14:textId="66E72F5D" w:rsidR="001F66D6" w:rsidRDefault="003C40A7" w:rsidP="00FA4EDE">
      <w:pPr>
        <w:pStyle w:val="ListParagraph"/>
        <w:numPr>
          <w:ilvl w:val="0"/>
          <w:numId w:val="6"/>
        </w:numPr>
        <w:spacing w:after="0"/>
        <w:jc w:val="both"/>
        <w:rPr>
          <w:rFonts w:eastAsia="SimSun"/>
          <w:b/>
          <w:i/>
          <w:lang w:eastAsia="zh-CN"/>
        </w:rPr>
      </w:pPr>
      <w:r w:rsidRPr="003C40A7">
        <w:rPr>
          <w:rFonts w:eastAsia="SimSun"/>
          <w:b/>
          <w:i/>
          <w:lang w:eastAsia="zh-CN"/>
        </w:rPr>
        <w:t>Compared to R15 multiplexing rules, R17 multiplexing procedures provides higher protection/reliability to the HP traffic</w:t>
      </w:r>
      <w:r w:rsidR="001F66D6">
        <w:rPr>
          <w:rFonts w:eastAsia="SimSun"/>
          <w:b/>
          <w:i/>
          <w:lang w:eastAsia="zh-CN"/>
        </w:rPr>
        <w:t>.</w:t>
      </w:r>
    </w:p>
    <w:p w14:paraId="4E1100D1" w14:textId="77777777" w:rsidR="003C40A7" w:rsidRDefault="003C40A7" w:rsidP="003C40A7">
      <w:pPr>
        <w:pStyle w:val="ListParagraph"/>
        <w:spacing w:after="0"/>
        <w:ind w:left="0"/>
        <w:jc w:val="both"/>
        <w:rPr>
          <w:rFonts w:eastAsia="SimSun"/>
          <w:b/>
          <w:i/>
          <w:lang w:eastAsia="zh-CN"/>
        </w:rPr>
      </w:pPr>
    </w:p>
    <w:p w14:paraId="739CB0BD" w14:textId="77777777" w:rsidR="003C40A7" w:rsidRPr="003C40A7" w:rsidRDefault="003C40A7" w:rsidP="00FA4EDE">
      <w:pPr>
        <w:pStyle w:val="ListParagraph"/>
        <w:numPr>
          <w:ilvl w:val="0"/>
          <w:numId w:val="6"/>
        </w:numPr>
        <w:spacing w:after="0"/>
        <w:jc w:val="both"/>
        <w:rPr>
          <w:rFonts w:eastAsia="SimSun"/>
          <w:b/>
          <w:i/>
          <w:lang w:eastAsia="zh-CN"/>
        </w:rPr>
      </w:pPr>
      <w:r w:rsidRPr="003C40A7">
        <w:rPr>
          <w:rFonts w:eastAsia="SimSun"/>
          <w:b/>
          <w:i/>
          <w:lang w:eastAsia="zh-CN"/>
        </w:rPr>
        <w:t>For dynamic switching between R17 multiplexing and R16 prioritization (i.e., Capbility#3), the following can be observed:</w:t>
      </w:r>
    </w:p>
    <w:p w14:paraId="5D354AE1" w14:textId="77777777" w:rsidR="003C40A7" w:rsidRPr="003C40A7" w:rsidRDefault="003C40A7" w:rsidP="00FA4EDE">
      <w:pPr>
        <w:pStyle w:val="ListParagraph"/>
        <w:numPr>
          <w:ilvl w:val="0"/>
          <w:numId w:val="14"/>
        </w:numPr>
        <w:spacing w:after="0"/>
        <w:jc w:val="both"/>
        <w:rPr>
          <w:rFonts w:eastAsia="SimSun"/>
          <w:b/>
          <w:i/>
          <w:lang w:eastAsia="zh-CN"/>
        </w:rPr>
      </w:pPr>
      <w:r w:rsidRPr="003C40A7">
        <w:rPr>
          <w:rFonts w:eastAsia="SimSun"/>
          <w:b/>
          <w:i/>
          <w:lang w:eastAsia="zh-CN"/>
        </w:rPr>
        <w:t>It provides no extra gain for operating a UE with mixed services beyond what R16/R17 intra-UE multiplexing/prioritization can achieve.</w:t>
      </w:r>
    </w:p>
    <w:p w14:paraId="2A4A65C4" w14:textId="60867C44" w:rsidR="003C40A7" w:rsidRDefault="003C40A7" w:rsidP="00FA4EDE">
      <w:pPr>
        <w:pStyle w:val="ListParagraph"/>
        <w:numPr>
          <w:ilvl w:val="0"/>
          <w:numId w:val="14"/>
        </w:numPr>
        <w:spacing w:after="0"/>
        <w:jc w:val="both"/>
        <w:rPr>
          <w:rFonts w:eastAsia="SimSun"/>
          <w:b/>
          <w:i/>
          <w:lang w:eastAsia="zh-CN"/>
        </w:rPr>
      </w:pPr>
      <w:r w:rsidRPr="003C40A7">
        <w:rPr>
          <w:rFonts w:eastAsia="SimSun"/>
          <w:b/>
          <w:i/>
          <w:lang w:eastAsia="zh-CN"/>
        </w:rPr>
        <w:t>It has multiple open issues (FFS) that will require a lot of time to be resolved in the maintenance phase</w:t>
      </w:r>
    </w:p>
    <w:p w14:paraId="038D2F09" w14:textId="77777777" w:rsidR="001F66D6" w:rsidRPr="00EA3004" w:rsidRDefault="001F66D6" w:rsidP="001F66D6">
      <w:pPr>
        <w:pStyle w:val="ListParagraph"/>
        <w:spacing w:after="0"/>
        <w:ind w:left="0"/>
        <w:jc w:val="both"/>
        <w:rPr>
          <w:rFonts w:eastAsia="SimSun"/>
          <w:b/>
          <w:i/>
          <w:lang w:eastAsia="zh-CN"/>
        </w:rPr>
      </w:pPr>
    </w:p>
    <w:p w14:paraId="327732B1" w14:textId="13C681CD" w:rsidR="001F66D6" w:rsidRPr="00FC1E45" w:rsidRDefault="00121A23" w:rsidP="00FA4EDE">
      <w:pPr>
        <w:pStyle w:val="ListParagraph"/>
        <w:numPr>
          <w:ilvl w:val="0"/>
          <w:numId w:val="7"/>
        </w:numPr>
        <w:spacing w:after="0"/>
        <w:jc w:val="both"/>
        <w:rPr>
          <w:rFonts w:eastAsia="SimSun"/>
          <w:b/>
          <w:i/>
          <w:lang w:eastAsia="zh-CN"/>
        </w:rPr>
      </w:pPr>
      <w:r w:rsidRPr="00121A23">
        <w:rPr>
          <w:rFonts w:eastAsia="SimSun"/>
          <w:b/>
          <w:i/>
          <w:lang w:eastAsia="zh-CN"/>
        </w:rPr>
        <w:t>RAN plenary should provide the following guidance to RAN1</w:t>
      </w:r>
      <w:r>
        <w:rPr>
          <w:rFonts w:eastAsia="SimSun"/>
          <w:b/>
          <w:i/>
          <w:lang w:eastAsia="zh-CN"/>
        </w:rPr>
        <w:t>.</w:t>
      </w:r>
    </w:p>
    <w:p w14:paraId="21E077A2" w14:textId="0319386B" w:rsidR="001F66D6" w:rsidRPr="00FC1E45" w:rsidRDefault="00121A23" w:rsidP="00FA4EDE">
      <w:pPr>
        <w:pStyle w:val="ListParagraph"/>
        <w:numPr>
          <w:ilvl w:val="0"/>
          <w:numId w:val="16"/>
        </w:numPr>
        <w:spacing w:after="0"/>
        <w:jc w:val="both"/>
        <w:rPr>
          <w:rFonts w:eastAsia="SimSun"/>
          <w:b/>
          <w:i/>
          <w:lang w:eastAsia="zh-CN"/>
        </w:rPr>
      </w:pPr>
      <w:r>
        <w:rPr>
          <w:rFonts w:eastAsia="SimSun"/>
          <w:b/>
          <w:i/>
          <w:lang w:eastAsia="zh-CN"/>
        </w:rPr>
        <w:t xml:space="preserve">RAN1 should not pursue the work on </w:t>
      </w:r>
      <w:r w:rsidRPr="00D47E23">
        <w:rPr>
          <w:rFonts w:eastAsia="SimSun"/>
          <w:b/>
          <w:i/>
          <w:lang w:eastAsia="zh-CN"/>
        </w:rPr>
        <w:t>Capability#3</w:t>
      </w:r>
      <w:r>
        <w:rPr>
          <w:rFonts w:eastAsia="SimSun"/>
          <w:b/>
          <w:i/>
          <w:lang w:eastAsia="zh-CN"/>
        </w:rPr>
        <w:t xml:space="preserve"> for </w:t>
      </w:r>
      <w:r w:rsidRPr="00D47E23">
        <w:rPr>
          <w:rFonts w:eastAsia="SimSun"/>
          <w:b/>
          <w:i/>
          <w:lang w:eastAsia="zh-CN"/>
        </w:rPr>
        <w:t>intra-UE multiplexing/prioritization</w:t>
      </w:r>
    </w:p>
    <w:p w14:paraId="5C62AB4F" w14:textId="77777777" w:rsidR="002D44AF" w:rsidRPr="00B300C3" w:rsidRDefault="002D44AF" w:rsidP="002D44AF">
      <w:pPr>
        <w:pStyle w:val="Heading1"/>
        <w:rPr>
          <w:lang w:val="en-US"/>
        </w:rPr>
      </w:pPr>
      <w:r>
        <w:rPr>
          <w:rFonts w:hint="eastAsia"/>
          <w:lang w:val="en-US" w:eastAsia="zh-TW"/>
        </w:rPr>
        <w:t>References</w:t>
      </w:r>
    </w:p>
    <w:p w14:paraId="7A0F7249" w14:textId="0BAEB8BC" w:rsidR="00765355" w:rsidRDefault="008474CA" w:rsidP="00765355">
      <w:pPr>
        <w:numPr>
          <w:ilvl w:val="0"/>
          <w:numId w:val="2"/>
        </w:numPr>
        <w:spacing w:after="0"/>
        <w:jc w:val="both"/>
        <w:rPr>
          <w:lang w:val="en-US" w:eastAsia="zh-TW"/>
        </w:rPr>
      </w:pPr>
      <w:bookmarkStart w:id="2" w:name="_Ref57639034"/>
      <w:r w:rsidRPr="008474CA">
        <w:rPr>
          <w:lang w:val="en-US" w:eastAsia="zh-TW"/>
        </w:rPr>
        <w:t>RP-210854</w:t>
      </w:r>
      <w:r w:rsidR="00BB091B">
        <w:rPr>
          <w:lang w:val="en-US" w:eastAsia="zh-TW"/>
        </w:rPr>
        <w:t>,</w:t>
      </w:r>
      <w:r w:rsidR="00310A2E" w:rsidRPr="00310A2E">
        <w:rPr>
          <w:lang w:val="en-US" w:eastAsia="zh-TW"/>
        </w:rPr>
        <w:t xml:space="preserve"> </w:t>
      </w:r>
      <w:r w:rsidR="00E627B3" w:rsidRPr="00310A2E">
        <w:rPr>
          <w:lang w:val="en-US" w:eastAsia="zh-TW"/>
        </w:rPr>
        <w:t>“</w:t>
      </w:r>
      <w:r w:rsidRPr="008474CA">
        <w:rPr>
          <w:lang w:val="en-US" w:eastAsia="zh-TW"/>
        </w:rPr>
        <w:t>Revised WID: Enhanced Industrial Internet of Things (IoT) and ultra-reliable and low latency communication (URLLC) support for NR</w:t>
      </w:r>
      <w:r w:rsidR="00310A2E" w:rsidRPr="00310A2E">
        <w:rPr>
          <w:lang w:val="en-US" w:eastAsia="zh-TW"/>
        </w:rPr>
        <w:t xml:space="preserve">,” </w:t>
      </w:r>
      <w:r w:rsidRPr="008474CA">
        <w:rPr>
          <w:lang w:val="en-US" w:eastAsia="zh-TW"/>
        </w:rPr>
        <w:t>Nokia, Nokia Shanghai Bell</w:t>
      </w:r>
      <w:r>
        <w:rPr>
          <w:lang w:val="en-US" w:eastAsia="zh-TW"/>
        </w:rPr>
        <w:t>, RAN</w:t>
      </w:r>
      <w:r w:rsidRPr="008474CA">
        <w:rPr>
          <w:lang w:val="en-US" w:eastAsia="zh-TW"/>
        </w:rPr>
        <w:t>#91e</w:t>
      </w:r>
      <w:r w:rsidR="00E25DB7" w:rsidRPr="00310A2E">
        <w:rPr>
          <w:lang w:val="en-US" w:eastAsia="zh-TW"/>
        </w:rPr>
        <w:t xml:space="preserve">, </w:t>
      </w:r>
      <w:r w:rsidRPr="008474CA">
        <w:rPr>
          <w:lang w:val="en-US" w:eastAsia="zh-TW"/>
        </w:rPr>
        <w:t xml:space="preserve">March </w:t>
      </w:r>
      <w:r w:rsidR="00E218CC" w:rsidRPr="00310A2E">
        <w:rPr>
          <w:lang w:val="en-US" w:eastAsia="zh-TW"/>
        </w:rPr>
        <w:t>202</w:t>
      </w:r>
      <w:bookmarkEnd w:id="2"/>
      <w:r w:rsidR="00765355">
        <w:rPr>
          <w:lang w:val="en-US" w:eastAsia="zh-TW"/>
        </w:rPr>
        <w:t>1.</w:t>
      </w:r>
    </w:p>
    <w:sectPr w:rsidR="00765355" w:rsidSect="00252EB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9E0B5" w14:textId="77777777" w:rsidR="00FA4EDE" w:rsidRDefault="00FA4EDE">
      <w:r>
        <w:separator/>
      </w:r>
    </w:p>
  </w:endnote>
  <w:endnote w:type="continuationSeparator" w:id="0">
    <w:p w14:paraId="0F71AFA6" w14:textId="77777777" w:rsidR="00FA4EDE" w:rsidRDefault="00FA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62A1" w14:textId="77777777" w:rsidR="006C5E58" w:rsidRDefault="006C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98F0" w14:textId="77777777" w:rsidR="006C5E58" w:rsidRDefault="006C5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B48E3" w14:textId="77777777" w:rsidR="006C5E58" w:rsidRDefault="006C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31654" w14:textId="77777777" w:rsidR="00FA4EDE" w:rsidRDefault="00FA4EDE">
      <w:r>
        <w:separator/>
      </w:r>
    </w:p>
  </w:footnote>
  <w:footnote w:type="continuationSeparator" w:id="0">
    <w:p w14:paraId="108668B9" w14:textId="77777777" w:rsidR="00FA4EDE" w:rsidRDefault="00FA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9386" w14:textId="77777777" w:rsidR="006C5E58" w:rsidRDefault="006C5E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6902" w14:textId="77777777" w:rsidR="006C5E58" w:rsidRDefault="006C5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5B16" w14:textId="77777777" w:rsidR="006C5E58" w:rsidRDefault="006C5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3"/>
  </w:num>
  <w:num w:numId="6">
    <w:abstractNumId w:val="14"/>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2"/>
  </w:num>
  <w:num w:numId="12">
    <w:abstractNumId w:val="11"/>
  </w:num>
  <w:num w:numId="13">
    <w:abstractNumId w:val="15"/>
  </w:num>
  <w:num w:numId="14">
    <w:abstractNumId w:val="9"/>
  </w:num>
  <w:num w:numId="15">
    <w:abstractNumId w:val="6"/>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693B"/>
    <w:rsid w:val="00087287"/>
    <w:rsid w:val="0008738E"/>
    <w:rsid w:val="000906C9"/>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75BD"/>
    <w:rsid w:val="000C0E80"/>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4F83"/>
    <w:rsid w:val="000F71CD"/>
    <w:rsid w:val="000F7730"/>
    <w:rsid w:val="000F7EFE"/>
    <w:rsid w:val="00100B01"/>
    <w:rsid w:val="001010BC"/>
    <w:rsid w:val="001012D3"/>
    <w:rsid w:val="00101381"/>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A048C"/>
    <w:rsid w:val="001A08AA"/>
    <w:rsid w:val="001A0F90"/>
    <w:rsid w:val="001A22E3"/>
    <w:rsid w:val="001A3437"/>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CA7"/>
    <w:rsid w:val="00272308"/>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A7F"/>
    <w:rsid w:val="00373B83"/>
    <w:rsid w:val="003745BC"/>
    <w:rsid w:val="0037474A"/>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5B47"/>
    <w:rsid w:val="003D5DA3"/>
    <w:rsid w:val="003D64DB"/>
    <w:rsid w:val="003D716A"/>
    <w:rsid w:val="003E040F"/>
    <w:rsid w:val="003E05F6"/>
    <w:rsid w:val="003E39EA"/>
    <w:rsid w:val="003E461D"/>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51B47"/>
    <w:rsid w:val="005530F6"/>
    <w:rsid w:val="005534EE"/>
    <w:rsid w:val="00554F6D"/>
    <w:rsid w:val="00556A55"/>
    <w:rsid w:val="00561025"/>
    <w:rsid w:val="00561966"/>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6505"/>
    <w:rsid w:val="008169D9"/>
    <w:rsid w:val="00820C50"/>
    <w:rsid w:val="00820C8C"/>
    <w:rsid w:val="008215E2"/>
    <w:rsid w:val="00822512"/>
    <w:rsid w:val="00823592"/>
    <w:rsid w:val="0082598F"/>
    <w:rsid w:val="008269C4"/>
    <w:rsid w:val="0082795C"/>
    <w:rsid w:val="008329B6"/>
    <w:rsid w:val="00834153"/>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ACD"/>
    <w:rsid w:val="00B85EF6"/>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1A50"/>
    <w:rsid w:val="00C52BDA"/>
    <w:rsid w:val="00C54B27"/>
    <w:rsid w:val="00C559F4"/>
    <w:rsid w:val="00C55A94"/>
    <w:rsid w:val="00C628DF"/>
    <w:rsid w:val="00C62BE9"/>
    <w:rsid w:val="00C64742"/>
    <w:rsid w:val="00C66897"/>
    <w:rsid w:val="00C7113C"/>
    <w:rsid w:val="00C71845"/>
    <w:rsid w:val="00C7254C"/>
    <w:rsid w:val="00C732C8"/>
    <w:rsid w:val="00C73AFE"/>
    <w:rsid w:val="00C75FE0"/>
    <w:rsid w:val="00C76AC8"/>
    <w:rsid w:val="00C773D8"/>
    <w:rsid w:val="00C81936"/>
    <w:rsid w:val="00C81DF2"/>
    <w:rsid w:val="00C81E2C"/>
    <w:rsid w:val="00C81F3B"/>
    <w:rsid w:val="00C82686"/>
    <w:rsid w:val="00C832CD"/>
    <w:rsid w:val="00C83C97"/>
    <w:rsid w:val="00C84722"/>
    <w:rsid w:val="00C8492D"/>
    <w:rsid w:val="00C8645B"/>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C41"/>
    <w:rsid w:val="00D449ED"/>
    <w:rsid w:val="00D44B8C"/>
    <w:rsid w:val="00D45FD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1FC6"/>
    <w:rsid w:val="00EE2BDD"/>
    <w:rsid w:val="00EE3E05"/>
    <w:rsid w:val="00EE52FC"/>
    <w:rsid w:val="00EE56F6"/>
    <w:rsid w:val="00EE5B78"/>
    <w:rsid w:val="00EE6E95"/>
    <w:rsid w:val="00EE78ED"/>
    <w:rsid w:val="00EF13CC"/>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16C"/>
    <w:rsid w:val="00F9767B"/>
    <w:rsid w:val="00F9790A"/>
    <w:rsid w:val="00FA13D8"/>
    <w:rsid w:val="00FA149C"/>
    <w:rsid w:val="00FA1C2E"/>
    <w:rsid w:val="00FA1E72"/>
    <w:rsid w:val="00FA2E4F"/>
    <w:rsid w:val="00FA30D4"/>
    <w:rsid w:val="00FA3174"/>
    <w:rsid w:val="00FA3792"/>
    <w:rsid w:val="00FA4EDE"/>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F8"/>
    <w:rsid w:val="00FD5543"/>
    <w:rsid w:val="00FD5595"/>
    <w:rsid w:val="00FD63E5"/>
    <w:rsid w:val="00FD769A"/>
    <w:rsid w:val="00FE17ED"/>
    <w:rsid w:val="00FE2A93"/>
    <w:rsid w:val="00FE30D7"/>
    <w:rsid w:val="00FE3C4C"/>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2.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8812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
  <cp:keywords/>
  <cp:lastModifiedBy/>
  <cp:revision>1</cp:revision>
  <dcterms:created xsi:type="dcterms:W3CDTF">2021-03-14T11:16:00Z</dcterms:created>
  <dcterms:modified xsi:type="dcterms:W3CDTF">2021-11-29T15:05:00Z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